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F2AB6" w14:textId="08744555" w:rsidR="00DE1DD0" w:rsidRDefault="00C26937" w:rsidP="00717764">
      <w:pPr>
        <w:jc w:val="both"/>
        <w:outlineLvl w:val="2"/>
        <w:rPr>
          <w:rFonts w:ascii="Times New Roman" w:hAnsi="Times New Roman" w:cs="Times New Roman"/>
          <w:iCs/>
          <w:sz w:val="24"/>
          <w:szCs w:val="24"/>
        </w:rPr>
      </w:pPr>
      <w:r>
        <w:rPr>
          <w:rFonts w:ascii="Times New Roman" w:hAnsi="Times New Roman" w:cs="Times New Roman"/>
          <w:iCs/>
          <w:sz w:val="24"/>
          <w:szCs w:val="24"/>
        </w:rPr>
        <w:t>I</w:t>
      </w:r>
      <w:r w:rsidR="00DE1DD0">
        <w:rPr>
          <w:rFonts w:ascii="Times New Roman" w:hAnsi="Times New Roman" w:cs="Times New Roman"/>
          <w:iCs/>
          <w:sz w:val="24"/>
          <w:szCs w:val="24"/>
        </w:rPr>
        <w:t>l Co</w:t>
      </w:r>
      <w:r w:rsidR="007A62D1">
        <w:rPr>
          <w:rFonts w:ascii="Times New Roman" w:hAnsi="Times New Roman" w:cs="Times New Roman"/>
          <w:iCs/>
          <w:sz w:val="24"/>
          <w:szCs w:val="24"/>
        </w:rPr>
        <w:t>nsiglio Direttivo</w:t>
      </w:r>
      <w:r w:rsidR="006A5032">
        <w:rPr>
          <w:rFonts w:ascii="Times New Roman" w:hAnsi="Times New Roman" w:cs="Times New Roman"/>
          <w:iCs/>
          <w:sz w:val="24"/>
          <w:szCs w:val="24"/>
        </w:rPr>
        <w:t xml:space="preserve"> de</w:t>
      </w:r>
      <w:r w:rsidR="007A62D1">
        <w:rPr>
          <w:rFonts w:ascii="Times New Roman" w:hAnsi="Times New Roman" w:cs="Times New Roman"/>
          <w:iCs/>
          <w:sz w:val="24"/>
          <w:szCs w:val="24"/>
        </w:rPr>
        <w:t>ll’Ordine</w:t>
      </w:r>
      <w:r w:rsidR="006A5032">
        <w:rPr>
          <w:rFonts w:ascii="Times New Roman" w:hAnsi="Times New Roman" w:cs="Times New Roman"/>
          <w:iCs/>
          <w:sz w:val="24"/>
          <w:szCs w:val="24"/>
        </w:rPr>
        <w:t xml:space="preserve"> della</w:t>
      </w:r>
      <w:r w:rsidR="00DE1DD0">
        <w:rPr>
          <w:rFonts w:ascii="Times New Roman" w:hAnsi="Times New Roman" w:cs="Times New Roman"/>
          <w:iCs/>
          <w:sz w:val="24"/>
          <w:szCs w:val="24"/>
        </w:rPr>
        <w:t xml:space="preserve"> Professione di</w:t>
      </w:r>
      <w:r w:rsidR="006A5032">
        <w:rPr>
          <w:rFonts w:ascii="Times New Roman" w:hAnsi="Times New Roman" w:cs="Times New Roman"/>
          <w:iCs/>
          <w:sz w:val="24"/>
          <w:szCs w:val="24"/>
        </w:rPr>
        <w:t xml:space="preserve"> Ostetrica</w:t>
      </w:r>
      <w:r w:rsidR="00C230A3">
        <w:rPr>
          <w:rFonts w:ascii="Times New Roman" w:hAnsi="Times New Roman" w:cs="Times New Roman"/>
          <w:iCs/>
          <w:sz w:val="24"/>
          <w:szCs w:val="24"/>
        </w:rPr>
        <w:t>,</w:t>
      </w:r>
      <w:r w:rsidR="00DE1DD0">
        <w:rPr>
          <w:rFonts w:ascii="Times New Roman" w:hAnsi="Times New Roman" w:cs="Times New Roman"/>
          <w:iCs/>
          <w:sz w:val="24"/>
          <w:szCs w:val="24"/>
        </w:rPr>
        <w:t xml:space="preserve"> riunitosi nella seduta del</w:t>
      </w:r>
      <w:r w:rsidR="007A04D8">
        <w:rPr>
          <w:rFonts w:ascii="Times New Roman" w:hAnsi="Times New Roman" w:cs="Times New Roman"/>
          <w:iCs/>
          <w:sz w:val="24"/>
          <w:szCs w:val="24"/>
        </w:rPr>
        <w:t xml:space="preserve"> 11/10/2024</w:t>
      </w:r>
      <w:r w:rsidR="00DE1DD0">
        <w:rPr>
          <w:rFonts w:ascii="Times New Roman" w:hAnsi="Times New Roman" w:cs="Times New Roman"/>
          <w:iCs/>
          <w:sz w:val="24"/>
          <w:szCs w:val="24"/>
        </w:rPr>
        <w:t xml:space="preserve"> </w:t>
      </w:r>
    </w:p>
    <w:p w14:paraId="6196403D" w14:textId="77777777" w:rsidR="001251B7" w:rsidRPr="003513B7" w:rsidRDefault="001251B7" w:rsidP="00717764">
      <w:pPr>
        <w:jc w:val="both"/>
        <w:outlineLvl w:val="2"/>
        <w:rPr>
          <w:rFonts w:ascii="Times New Roman" w:hAnsi="Times New Roman" w:cs="Times New Roman"/>
          <w:sz w:val="24"/>
          <w:szCs w:val="24"/>
        </w:rPr>
      </w:pPr>
      <w:r w:rsidRPr="003513B7">
        <w:rPr>
          <w:rFonts w:ascii="Times New Roman" w:hAnsi="Times New Roman" w:cs="Times New Roman"/>
          <w:b/>
          <w:bCs/>
          <w:sz w:val="24"/>
          <w:szCs w:val="24"/>
        </w:rPr>
        <w:t>VISTA</w:t>
      </w:r>
      <w:r w:rsidRPr="003513B7">
        <w:rPr>
          <w:rFonts w:ascii="Times New Roman" w:hAnsi="Times New Roman" w:cs="Times New Roman"/>
          <w:sz w:val="24"/>
          <w:szCs w:val="24"/>
        </w:rPr>
        <w:t xml:space="preserve"> la legge 6 novembre 2012, n. 190 «</w:t>
      </w:r>
      <w:r w:rsidRPr="003513B7">
        <w:rPr>
          <w:rFonts w:ascii="Times New Roman" w:hAnsi="Times New Roman" w:cs="Times New Roman"/>
          <w:i/>
          <w:iCs/>
          <w:sz w:val="24"/>
          <w:szCs w:val="24"/>
        </w:rPr>
        <w:t>Disposizioni per la prevenzione e la repressione della corruzione e dell'illegalità nella pubblica amministrazione</w:t>
      </w:r>
      <w:r w:rsidRPr="003513B7">
        <w:rPr>
          <w:rFonts w:ascii="Times New Roman" w:hAnsi="Times New Roman" w:cs="Times New Roman"/>
          <w:sz w:val="24"/>
          <w:szCs w:val="24"/>
        </w:rPr>
        <w:t>»</w:t>
      </w:r>
      <w:r w:rsidR="009A6E87">
        <w:rPr>
          <w:rFonts w:ascii="Times New Roman" w:hAnsi="Times New Roman" w:cs="Times New Roman"/>
          <w:sz w:val="24"/>
          <w:szCs w:val="24"/>
        </w:rPr>
        <w:t>, ed in particolare, l’art. 1, comma 2 bis, in materia di ambito soggettivo di applicazione della normativa anticorruzione</w:t>
      </w:r>
      <w:r w:rsidRPr="003513B7">
        <w:rPr>
          <w:rFonts w:ascii="Times New Roman" w:hAnsi="Times New Roman" w:cs="Times New Roman"/>
          <w:sz w:val="24"/>
          <w:szCs w:val="24"/>
        </w:rPr>
        <w:t>;</w:t>
      </w:r>
    </w:p>
    <w:p w14:paraId="5C2B3FDF" w14:textId="77777777" w:rsidR="001251B7" w:rsidRPr="003513B7" w:rsidRDefault="001251B7" w:rsidP="00717764">
      <w:pPr>
        <w:jc w:val="both"/>
        <w:outlineLvl w:val="2"/>
        <w:rPr>
          <w:rFonts w:ascii="Times New Roman" w:hAnsi="Times New Roman" w:cs="Times New Roman"/>
          <w:sz w:val="24"/>
          <w:szCs w:val="24"/>
        </w:rPr>
      </w:pPr>
      <w:r w:rsidRPr="003513B7">
        <w:rPr>
          <w:rFonts w:ascii="Times New Roman" w:hAnsi="Times New Roman" w:cs="Times New Roman"/>
          <w:b/>
          <w:bCs/>
          <w:sz w:val="24"/>
          <w:szCs w:val="24"/>
        </w:rPr>
        <w:t>VISTA</w:t>
      </w:r>
      <w:r w:rsidRPr="003513B7">
        <w:rPr>
          <w:rFonts w:ascii="Times New Roman" w:hAnsi="Times New Roman" w:cs="Times New Roman"/>
          <w:sz w:val="24"/>
          <w:szCs w:val="24"/>
        </w:rPr>
        <w:t xml:space="preserve"> la delibera ANAC del 9 giugno 2021, n. 469 recante «</w:t>
      </w:r>
      <w:r w:rsidRPr="003513B7">
        <w:rPr>
          <w:rFonts w:ascii="Times New Roman" w:hAnsi="Times New Roman" w:cs="Times New Roman"/>
          <w:i/>
          <w:iCs/>
          <w:sz w:val="24"/>
          <w:szCs w:val="24"/>
        </w:rPr>
        <w:t>Linee guida in materia di tutela degli autori di segnalazioni di reati o irregolarità di cui siano venuti a conoscenza in ragione di un rapporto di lavoro, ai sensi dell’art. 54-bis, del d.lgs. 165/2001 (c.d. whistleblowing)</w:t>
      </w:r>
      <w:r w:rsidRPr="003513B7">
        <w:rPr>
          <w:rFonts w:ascii="Times New Roman" w:hAnsi="Times New Roman" w:cs="Times New Roman"/>
          <w:sz w:val="24"/>
          <w:szCs w:val="24"/>
        </w:rPr>
        <w:t>»</w:t>
      </w:r>
    </w:p>
    <w:p w14:paraId="023E3471" w14:textId="77777777" w:rsidR="001251B7" w:rsidRPr="003513B7" w:rsidRDefault="001251B7" w:rsidP="00717764">
      <w:pPr>
        <w:jc w:val="both"/>
        <w:outlineLvl w:val="2"/>
        <w:rPr>
          <w:rFonts w:ascii="Times New Roman" w:hAnsi="Times New Roman" w:cs="Times New Roman"/>
          <w:sz w:val="24"/>
          <w:szCs w:val="24"/>
        </w:rPr>
      </w:pPr>
      <w:r w:rsidRPr="003513B7">
        <w:rPr>
          <w:rFonts w:ascii="Times New Roman" w:hAnsi="Times New Roman" w:cs="Times New Roman"/>
          <w:b/>
          <w:bCs/>
          <w:sz w:val="24"/>
          <w:szCs w:val="24"/>
        </w:rPr>
        <w:t>VISTA</w:t>
      </w:r>
      <w:r w:rsidRPr="003513B7">
        <w:rPr>
          <w:rFonts w:ascii="Times New Roman" w:hAnsi="Times New Roman" w:cs="Times New Roman"/>
          <w:sz w:val="24"/>
          <w:szCs w:val="24"/>
        </w:rPr>
        <w:t xml:space="preserve"> la Direttiva (UE) 2019/1937 del Parlamento europeo e del Consiglio del 23 ottobre 2019 riguardante la protezione delle persone che segnalano violazioni del diritto dell’Unione; </w:t>
      </w:r>
    </w:p>
    <w:p w14:paraId="276E9224" w14:textId="77777777" w:rsidR="001251B7" w:rsidRDefault="001251B7" w:rsidP="00717764">
      <w:pPr>
        <w:jc w:val="both"/>
        <w:outlineLvl w:val="2"/>
        <w:rPr>
          <w:rFonts w:ascii="Times New Roman" w:hAnsi="Times New Roman" w:cs="Times New Roman"/>
          <w:sz w:val="24"/>
          <w:szCs w:val="24"/>
        </w:rPr>
      </w:pPr>
      <w:r w:rsidRPr="003513B7">
        <w:rPr>
          <w:rFonts w:ascii="Times New Roman" w:hAnsi="Times New Roman" w:cs="Times New Roman"/>
          <w:b/>
          <w:bCs/>
          <w:sz w:val="24"/>
          <w:szCs w:val="24"/>
        </w:rPr>
        <w:t>VISTO</w:t>
      </w:r>
      <w:r w:rsidRPr="003513B7">
        <w:rPr>
          <w:rFonts w:ascii="Times New Roman" w:hAnsi="Times New Roman" w:cs="Times New Roman"/>
          <w:sz w:val="24"/>
          <w:szCs w:val="24"/>
        </w:rPr>
        <w:t xml:space="preserve"> il decreto legislativo 10 marzo 2023, n. 24 (in </w:t>
      </w:r>
      <w:proofErr w:type="spellStart"/>
      <w:r w:rsidRPr="003513B7">
        <w:rPr>
          <w:rFonts w:ascii="Times New Roman" w:hAnsi="Times New Roman" w:cs="Times New Roman"/>
          <w:sz w:val="24"/>
          <w:szCs w:val="24"/>
        </w:rPr>
        <w:t>Gazz</w:t>
      </w:r>
      <w:proofErr w:type="spellEnd"/>
      <w:r w:rsidRPr="003513B7">
        <w:rPr>
          <w:rFonts w:ascii="Times New Roman" w:hAnsi="Times New Roman" w:cs="Times New Roman"/>
          <w:sz w:val="24"/>
          <w:szCs w:val="24"/>
        </w:rPr>
        <w:t>. Uff. 15 marzo 2023, n. 63) recante «</w:t>
      </w:r>
      <w:r w:rsidRPr="003513B7">
        <w:rPr>
          <w:rFonts w:ascii="Times New Roman" w:hAnsi="Times New Roman" w:cs="Times New Roman"/>
          <w:i/>
          <w:iCs/>
          <w:sz w:val="24"/>
          <w:szCs w:val="24"/>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 (Decreto whistleblowing)</w:t>
      </w:r>
      <w:r w:rsidRPr="003513B7">
        <w:rPr>
          <w:rFonts w:ascii="Times New Roman" w:hAnsi="Times New Roman" w:cs="Times New Roman"/>
          <w:sz w:val="24"/>
          <w:szCs w:val="24"/>
        </w:rPr>
        <w:t>»;</w:t>
      </w:r>
    </w:p>
    <w:p w14:paraId="57E946AC" w14:textId="77777777" w:rsidR="000478E9" w:rsidRDefault="003513B7" w:rsidP="00717764">
      <w:pPr>
        <w:jc w:val="both"/>
        <w:outlineLvl w:val="2"/>
        <w:rPr>
          <w:rFonts w:ascii="Times New Roman" w:hAnsi="Times New Roman" w:cs="Times New Roman"/>
          <w:i/>
          <w:iCs/>
          <w:sz w:val="24"/>
          <w:szCs w:val="24"/>
        </w:rPr>
      </w:pPr>
      <w:r>
        <w:rPr>
          <w:rFonts w:ascii="Times New Roman" w:hAnsi="Times New Roman" w:cs="Times New Roman"/>
          <w:b/>
          <w:bCs/>
          <w:sz w:val="24"/>
          <w:szCs w:val="24"/>
        </w:rPr>
        <w:t xml:space="preserve">VISTO, </w:t>
      </w:r>
      <w:r>
        <w:rPr>
          <w:rFonts w:ascii="Times New Roman" w:hAnsi="Times New Roman" w:cs="Times New Roman"/>
          <w:sz w:val="24"/>
          <w:szCs w:val="24"/>
        </w:rPr>
        <w:t>in particolare, l’art. 4, comma 1,</w:t>
      </w:r>
      <w:r w:rsidR="000478E9">
        <w:rPr>
          <w:rFonts w:ascii="Times New Roman" w:hAnsi="Times New Roman" w:cs="Times New Roman"/>
          <w:sz w:val="24"/>
          <w:szCs w:val="24"/>
        </w:rPr>
        <w:t xml:space="preserve"> primo periodo,</w:t>
      </w:r>
      <w:r>
        <w:rPr>
          <w:rFonts w:ascii="Times New Roman" w:hAnsi="Times New Roman" w:cs="Times New Roman"/>
          <w:sz w:val="24"/>
          <w:szCs w:val="24"/>
        </w:rPr>
        <w:t xml:space="preserve"> del decreto legislativo 10 marzo 2023, n. 24 che disciplina i “</w:t>
      </w:r>
      <w:r>
        <w:rPr>
          <w:rFonts w:ascii="Times New Roman" w:hAnsi="Times New Roman" w:cs="Times New Roman"/>
          <w:i/>
          <w:iCs/>
          <w:sz w:val="24"/>
          <w:szCs w:val="24"/>
        </w:rPr>
        <w:t xml:space="preserve">Canali di segnalazione interna” </w:t>
      </w:r>
      <w:r w:rsidR="000478E9">
        <w:rPr>
          <w:rFonts w:ascii="Times New Roman" w:hAnsi="Times New Roman" w:cs="Times New Roman"/>
          <w:sz w:val="24"/>
          <w:szCs w:val="24"/>
        </w:rPr>
        <w:t xml:space="preserve">che </w:t>
      </w:r>
      <w:r>
        <w:rPr>
          <w:rFonts w:ascii="Times New Roman" w:hAnsi="Times New Roman" w:cs="Times New Roman"/>
          <w:sz w:val="24"/>
          <w:szCs w:val="24"/>
        </w:rPr>
        <w:t>prevede che “</w:t>
      </w:r>
      <w:r>
        <w:rPr>
          <w:rFonts w:ascii="Times New Roman" w:hAnsi="Times New Roman" w:cs="Times New Roman"/>
          <w:i/>
          <w:iCs/>
          <w:sz w:val="24"/>
          <w:szCs w:val="24"/>
        </w:rPr>
        <w:t>i soggetti del settore pubblico e i soggetti del settore privato, sentite le rappresentanze o le organizzazioni sindacali di cui all’art. 51 del decreto legislativo n. 81 del 2015, attivano, ai sensi del presente articolo, propri canali di segnalazione, che garantiscano, anche tramite il ricorso alla crittografia, la riservatezza dell’identità della persona segnalante, della persona coinvolta e della persona comunque menzionata nella segnalazione</w:t>
      </w:r>
      <w:r w:rsidR="000478E9">
        <w:rPr>
          <w:rFonts w:ascii="Times New Roman" w:hAnsi="Times New Roman" w:cs="Times New Roman"/>
          <w:i/>
          <w:iCs/>
          <w:sz w:val="24"/>
          <w:szCs w:val="24"/>
        </w:rPr>
        <w:t>, nonché del contenuto della segnalazione e della relativa documentazione.</w:t>
      </w:r>
    </w:p>
    <w:p w14:paraId="2B490BED" w14:textId="77777777" w:rsidR="003513B7" w:rsidRPr="003513B7" w:rsidRDefault="000478E9" w:rsidP="00717764">
      <w:pPr>
        <w:jc w:val="both"/>
        <w:outlineLvl w:val="2"/>
        <w:rPr>
          <w:rFonts w:ascii="Times New Roman" w:hAnsi="Times New Roman" w:cs="Times New Roman"/>
          <w:i/>
          <w:iCs/>
          <w:sz w:val="24"/>
          <w:szCs w:val="24"/>
        </w:rPr>
      </w:pPr>
      <w:r>
        <w:rPr>
          <w:rFonts w:ascii="Times New Roman" w:hAnsi="Times New Roman" w:cs="Times New Roman"/>
          <w:b/>
          <w:bCs/>
          <w:sz w:val="24"/>
          <w:szCs w:val="24"/>
        </w:rPr>
        <w:t xml:space="preserve">VISTO, </w:t>
      </w:r>
      <w:r>
        <w:rPr>
          <w:rFonts w:ascii="Times New Roman" w:hAnsi="Times New Roman" w:cs="Times New Roman"/>
          <w:sz w:val="24"/>
          <w:szCs w:val="24"/>
        </w:rPr>
        <w:t>in particolare, l’art. 4, comma 5, del decreto legislativo 10 marzo 2023, n. 24 che disciplina i “</w:t>
      </w:r>
      <w:r>
        <w:rPr>
          <w:rFonts w:ascii="Times New Roman" w:hAnsi="Times New Roman" w:cs="Times New Roman"/>
          <w:i/>
          <w:iCs/>
          <w:sz w:val="24"/>
          <w:szCs w:val="24"/>
        </w:rPr>
        <w:t xml:space="preserve">Canali di segnalazione interna” </w:t>
      </w:r>
      <w:r>
        <w:rPr>
          <w:rFonts w:ascii="Times New Roman" w:hAnsi="Times New Roman" w:cs="Times New Roman"/>
          <w:sz w:val="24"/>
          <w:szCs w:val="24"/>
        </w:rPr>
        <w:t>che prevede che “</w:t>
      </w:r>
      <w:r>
        <w:rPr>
          <w:rFonts w:ascii="Times New Roman" w:hAnsi="Times New Roman" w:cs="Times New Roman"/>
          <w:i/>
          <w:iCs/>
          <w:sz w:val="24"/>
          <w:szCs w:val="24"/>
        </w:rPr>
        <w:t xml:space="preserve">I soggetti del settore pubblico cui sia fatto obbligo di prevedere la figura del responsabile della prevenzione della corruzione e della trasparenza, di cui all’art. 1, comma 7, della legge 6 novembre 2012, n. 190, affidano a quest’ultimo, anche nelle ipotesi di condivisione di cui al comma 4, la gestione del canale di segnalazione interna”.  </w:t>
      </w:r>
    </w:p>
    <w:p w14:paraId="2C5B5BF7" w14:textId="77777777" w:rsidR="001251B7" w:rsidRPr="003513B7" w:rsidRDefault="001251B7" w:rsidP="00717764">
      <w:pPr>
        <w:jc w:val="both"/>
        <w:outlineLvl w:val="2"/>
        <w:rPr>
          <w:rFonts w:ascii="Times New Roman" w:hAnsi="Times New Roman" w:cs="Times New Roman"/>
          <w:sz w:val="24"/>
          <w:szCs w:val="24"/>
        </w:rPr>
      </w:pPr>
      <w:r w:rsidRPr="00230652">
        <w:rPr>
          <w:rFonts w:ascii="Times New Roman" w:hAnsi="Times New Roman" w:cs="Times New Roman"/>
          <w:b/>
          <w:bCs/>
          <w:sz w:val="24"/>
          <w:szCs w:val="24"/>
        </w:rPr>
        <w:t>VISTO</w:t>
      </w:r>
      <w:r w:rsidRPr="003513B7">
        <w:rPr>
          <w:rFonts w:ascii="Times New Roman" w:hAnsi="Times New Roman" w:cs="Times New Roman"/>
          <w:sz w:val="24"/>
          <w:szCs w:val="24"/>
        </w:rPr>
        <w:t xml:space="preserve"> il Regolamento (UE) 2016/679 del Parlamento europeo e del Consiglio del 27 aprile 2016 relativo alla protezione delle persone fisiche con riguardo al trattamento dei dati personali, nonché alla libera circolazione di tali dati e che abroga la direttiva 95/46/CE; </w:t>
      </w:r>
    </w:p>
    <w:p w14:paraId="47E3D68A" w14:textId="77777777" w:rsidR="001251B7" w:rsidRPr="003513B7" w:rsidRDefault="001251B7" w:rsidP="00717764">
      <w:pPr>
        <w:jc w:val="both"/>
        <w:outlineLvl w:val="2"/>
        <w:rPr>
          <w:rFonts w:ascii="Times New Roman" w:hAnsi="Times New Roman" w:cs="Times New Roman"/>
          <w:sz w:val="24"/>
          <w:szCs w:val="24"/>
        </w:rPr>
      </w:pPr>
      <w:r w:rsidRPr="00230652">
        <w:rPr>
          <w:rFonts w:ascii="Times New Roman" w:hAnsi="Times New Roman" w:cs="Times New Roman"/>
          <w:b/>
          <w:bCs/>
          <w:sz w:val="24"/>
          <w:szCs w:val="24"/>
        </w:rPr>
        <w:t>VISTO</w:t>
      </w:r>
      <w:r w:rsidRPr="003513B7">
        <w:rPr>
          <w:rFonts w:ascii="Times New Roman" w:hAnsi="Times New Roman" w:cs="Times New Roman"/>
          <w:sz w:val="24"/>
          <w:szCs w:val="24"/>
        </w:rPr>
        <w:t xml:space="preserve"> il decreto legislativo 30 giugno 2003, n. 196 «</w:t>
      </w:r>
      <w:r w:rsidRPr="009A6E87">
        <w:rPr>
          <w:rFonts w:ascii="Times New Roman" w:hAnsi="Times New Roman" w:cs="Times New Roman"/>
          <w:i/>
          <w:iCs/>
          <w:sz w:val="24"/>
          <w:szCs w:val="24"/>
        </w:rP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Pr="003513B7">
        <w:rPr>
          <w:rFonts w:ascii="Times New Roman" w:hAnsi="Times New Roman" w:cs="Times New Roman"/>
          <w:sz w:val="24"/>
          <w:szCs w:val="24"/>
        </w:rPr>
        <w:t>», e successive modifiche;</w:t>
      </w:r>
    </w:p>
    <w:p w14:paraId="0AAA54BC" w14:textId="77777777" w:rsidR="001251B7" w:rsidRDefault="001251B7" w:rsidP="00717764">
      <w:pPr>
        <w:jc w:val="both"/>
        <w:outlineLvl w:val="2"/>
        <w:rPr>
          <w:rFonts w:ascii="Times New Roman" w:hAnsi="Times New Roman" w:cs="Times New Roman"/>
          <w:sz w:val="24"/>
          <w:szCs w:val="24"/>
        </w:rPr>
      </w:pPr>
      <w:r w:rsidRPr="00230652">
        <w:rPr>
          <w:rFonts w:ascii="Times New Roman" w:hAnsi="Times New Roman" w:cs="Times New Roman"/>
          <w:b/>
          <w:bCs/>
          <w:sz w:val="24"/>
          <w:szCs w:val="24"/>
        </w:rPr>
        <w:t>VISTA</w:t>
      </w:r>
      <w:r w:rsidRPr="003513B7">
        <w:rPr>
          <w:rFonts w:ascii="Times New Roman" w:hAnsi="Times New Roman" w:cs="Times New Roman"/>
          <w:sz w:val="24"/>
          <w:szCs w:val="24"/>
        </w:rPr>
        <w:t xml:space="preserve"> la </w:t>
      </w:r>
      <w:r w:rsidR="009A6E87">
        <w:rPr>
          <w:rFonts w:ascii="Times New Roman" w:hAnsi="Times New Roman" w:cs="Times New Roman"/>
          <w:sz w:val="24"/>
          <w:szCs w:val="24"/>
        </w:rPr>
        <w:t>delibera ANAC n. 311</w:t>
      </w:r>
      <w:r w:rsidRPr="003513B7">
        <w:rPr>
          <w:rFonts w:ascii="Times New Roman" w:hAnsi="Times New Roman" w:cs="Times New Roman"/>
          <w:sz w:val="24"/>
          <w:szCs w:val="24"/>
        </w:rPr>
        <w:t xml:space="preserve"> del </w:t>
      </w:r>
      <w:r w:rsidR="009A6E87">
        <w:rPr>
          <w:rFonts w:ascii="Times New Roman" w:hAnsi="Times New Roman" w:cs="Times New Roman"/>
          <w:sz w:val="24"/>
          <w:szCs w:val="24"/>
        </w:rPr>
        <w:t>12 luglio 2023di approvazione delle</w:t>
      </w:r>
      <w:r w:rsidRPr="003513B7">
        <w:rPr>
          <w:rFonts w:ascii="Times New Roman" w:hAnsi="Times New Roman" w:cs="Times New Roman"/>
          <w:sz w:val="24"/>
          <w:szCs w:val="24"/>
        </w:rPr>
        <w:t xml:space="preserve"> «</w:t>
      </w:r>
      <w:r w:rsidRPr="009A6E87">
        <w:rPr>
          <w:rFonts w:ascii="Times New Roman" w:hAnsi="Times New Roman" w:cs="Times New Roman"/>
          <w:i/>
          <w:iCs/>
          <w:sz w:val="24"/>
          <w:szCs w:val="24"/>
        </w:rPr>
        <w:t>Linee guida in materia di protezione delle persone che segnalano violazioni del diritto dell’Unione e protezione delle persone che segnalano violazioni delle disposizioni normative nazionali – procedure per la presentazione e gestione delle segnalazioni esterne</w:t>
      </w:r>
      <w:r w:rsidRPr="003513B7">
        <w:rPr>
          <w:rFonts w:ascii="Times New Roman" w:hAnsi="Times New Roman" w:cs="Times New Roman"/>
          <w:sz w:val="24"/>
          <w:szCs w:val="24"/>
        </w:rPr>
        <w:t>»</w:t>
      </w:r>
      <w:r w:rsidR="009A6E87">
        <w:rPr>
          <w:rFonts w:ascii="Times New Roman" w:hAnsi="Times New Roman" w:cs="Times New Roman"/>
          <w:sz w:val="24"/>
          <w:szCs w:val="24"/>
        </w:rPr>
        <w:t>;</w:t>
      </w:r>
    </w:p>
    <w:p w14:paraId="438179A7" w14:textId="36CE7CDE" w:rsidR="002A22AA" w:rsidRDefault="002A22AA" w:rsidP="00717764">
      <w:pPr>
        <w:jc w:val="both"/>
        <w:outlineLvl w:val="2"/>
        <w:rPr>
          <w:rFonts w:ascii="Times New Roman" w:hAnsi="Times New Roman" w:cs="Times New Roman"/>
          <w:sz w:val="24"/>
          <w:szCs w:val="24"/>
        </w:rPr>
      </w:pPr>
      <w:r>
        <w:rPr>
          <w:rFonts w:ascii="Times New Roman" w:hAnsi="Times New Roman" w:cs="Times New Roman"/>
          <w:b/>
          <w:bCs/>
          <w:sz w:val="24"/>
          <w:szCs w:val="24"/>
        </w:rPr>
        <w:lastRenderedPageBreak/>
        <w:t xml:space="preserve">VISTO, </w:t>
      </w:r>
      <w:r>
        <w:rPr>
          <w:rFonts w:ascii="Times New Roman" w:hAnsi="Times New Roman" w:cs="Times New Roman"/>
          <w:sz w:val="24"/>
          <w:szCs w:val="24"/>
        </w:rPr>
        <w:t>il Piano Triennale per la Prevenzione della Corruzione e dell</w:t>
      </w:r>
      <w:r w:rsidR="007A62D1">
        <w:rPr>
          <w:rFonts w:ascii="Times New Roman" w:hAnsi="Times New Roman" w:cs="Times New Roman"/>
          <w:sz w:val="24"/>
          <w:szCs w:val="24"/>
        </w:rPr>
        <w:t>a Trasparenza dell’Ordine</w:t>
      </w:r>
      <w:r w:rsidR="00E57667">
        <w:rPr>
          <w:rFonts w:ascii="Times New Roman" w:hAnsi="Times New Roman" w:cs="Times New Roman"/>
          <w:sz w:val="24"/>
          <w:szCs w:val="24"/>
        </w:rPr>
        <w:t xml:space="preserve"> delle Ostetriche</w:t>
      </w:r>
      <w:r w:rsidR="007A62D1">
        <w:rPr>
          <w:rFonts w:ascii="Times New Roman" w:hAnsi="Times New Roman" w:cs="Times New Roman"/>
          <w:sz w:val="24"/>
          <w:szCs w:val="24"/>
        </w:rPr>
        <w:t xml:space="preserve"> </w:t>
      </w:r>
      <w:r w:rsidR="00E57667">
        <w:rPr>
          <w:rFonts w:ascii="Times New Roman" w:hAnsi="Times New Roman" w:cs="Times New Roman"/>
          <w:sz w:val="24"/>
          <w:szCs w:val="24"/>
        </w:rPr>
        <w:t>di Perugia,</w:t>
      </w:r>
      <w:r>
        <w:rPr>
          <w:rFonts w:ascii="Times New Roman" w:hAnsi="Times New Roman" w:cs="Times New Roman"/>
          <w:sz w:val="24"/>
          <w:szCs w:val="24"/>
        </w:rPr>
        <w:t xml:space="preserve"> adottato per gli anni</w:t>
      </w:r>
      <w:r w:rsidR="00E57667">
        <w:rPr>
          <w:rFonts w:ascii="Times New Roman" w:hAnsi="Times New Roman" w:cs="Times New Roman"/>
          <w:sz w:val="24"/>
          <w:szCs w:val="24"/>
        </w:rPr>
        <w:t xml:space="preserve"> 2023-2025,</w:t>
      </w:r>
      <w:r>
        <w:rPr>
          <w:rFonts w:ascii="Times New Roman" w:hAnsi="Times New Roman" w:cs="Times New Roman"/>
          <w:sz w:val="24"/>
          <w:szCs w:val="24"/>
        </w:rPr>
        <w:t xml:space="preserve"> confermato per l’anno 202</w:t>
      </w:r>
      <w:r w:rsidR="00F72047">
        <w:rPr>
          <w:rFonts w:ascii="Times New Roman" w:hAnsi="Times New Roman" w:cs="Times New Roman"/>
          <w:sz w:val="24"/>
          <w:szCs w:val="24"/>
        </w:rPr>
        <w:t>4</w:t>
      </w:r>
      <w:r>
        <w:rPr>
          <w:rFonts w:ascii="Times New Roman" w:hAnsi="Times New Roman" w:cs="Times New Roman"/>
          <w:sz w:val="24"/>
          <w:szCs w:val="24"/>
        </w:rPr>
        <w:t xml:space="preserve"> con delibera del Co</w:t>
      </w:r>
      <w:r w:rsidR="007A62D1">
        <w:rPr>
          <w:rFonts w:ascii="Times New Roman" w:hAnsi="Times New Roman" w:cs="Times New Roman"/>
          <w:sz w:val="24"/>
          <w:szCs w:val="24"/>
        </w:rPr>
        <w:t>nsiglio Direttivo</w:t>
      </w:r>
      <w:r>
        <w:rPr>
          <w:rFonts w:ascii="Times New Roman" w:hAnsi="Times New Roman" w:cs="Times New Roman"/>
          <w:sz w:val="24"/>
          <w:szCs w:val="24"/>
        </w:rPr>
        <w:t xml:space="preserve"> emessa in data</w:t>
      </w:r>
      <w:r w:rsidR="00CE396D">
        <w:rPr>
          <w:rFonts w:ascii="Times New Roman" w:hAnsi="Times New Roman" w:cs="Times New Roman"/>
          <w:sz w:val="24"/>
          <w:szCs w:val="24"/>
        </w:rPr>
        <w:t xml:space="preserve"> 16/01/2024.</w:t>
      </w:r>
    </w:p>
    <w:p w14:paraId="5924CED6" w14:textId="77777777" w:rsidR="00FE044D" w:rsidRDefault="00FE044D" w:rsidP="00FE044D">
      <w:pPr>
        <w:jc w:val="both"/>
        <w:outlineLvl w:val="2"/>
        <w:rPr>
          <w:rFonts w:ascii="Times New Roman" w:hAnsi="Times New Roman" w:cs="Times New Roman"/>
          <w:sz w:val="24"/>
          <w:szCs w:val="24"/>
        </w:rPr>
      </w:pPr>
      <w:r>
        <w:rPr>
          <w:rFonts w:ascii="Times New Roman" w:hAnsi="Times New Roman" w:cs="Times New Roman"/>
          <w:b/>
          <w:bCs/>
          <w:sz w:val="24"/>
          <w:szCs w:val="24"/>
        </w:rPr>
        <w:t xml:space="preserve">PREMESSO </w:t>
      </w:r>
      <w:r w:rsidRPr="00FE044D">
        <w:rPr>
          <w:rFonts w:ascii="Times New Roman" w:hAnsi="Times New Roman" w:cs="Times New Roman"/>
          <w:sz w:val="24"/>
          <w:szCs w:val="24"/>
        </w:rPr>
        <w:t xml:space="preserve">che, </w:t>
      </w:r>
      <w:r>
        <w:rPr>
          <w:rFonts w:ascii="Times New Roman" w:hAnsi="Times New Roman" w:cs="Times New Roman"/>
          <w:sz w:val="24"/>
          <w:szCs w:val="24"/>
        </w:rPr>
        <w:t>l</w:t>
      </w:r>
      <w:r w:rsidRPr="00FE044D">
        <w:rPr>
          <w:rFonts w:ascii="Times New Roman" w:hAnsi="Times New Roman" w:cs="Times New Roman"/>
          <w:sz w:val="24"/>
          <w:szCs w:val="24"/>
        </w:rPr>
        <w:t xml:space="preserve">a Legge 6 novembre 2012, n. 190 (art. 1, comma 51) ha introdotto nell’ambito del </w:t>
      </w:r>
      <w:proofErr w:type="spellStart"/>
      <w:r w:rsidRPr="00FE044D">
        <w:rPr>
          <w:rFonts w:ascii="Times New Roman" w:hAnsi="Times New Roman" w:cs="Times New Roman"/>
          <w:sz w:val="24"/>
          <w:szCs w:val="24"/>
        </w:rPr>
        <w:t>D.Lgs.</w:t>
      </w:r>
      <w:proofErr w:type="spellEnd"/>
      <w:r w:rsidRPr="00FE044D">
        <w:rPr>
          <w:rFonts w:ascii="Times New Roman" w:hAnsi="Times New Roman" w:cs="Times New Roman"/>
          <w:sz w:val="24"/>
          <w:szCs w:val="24"/>
        </w:rPr>
        <w:t xml:space="preserve"> 165/2001 l’ar</w:t>
      </w:r>
      <w:r>
        <w:rPr>
          <w:rFonts w:ascii="Times New Roman" w:hAnsi="Times New Roman" w:cs="Times New Roman"/>
          <w:sz w:val="24"/>
          <w:szCs w:val="24"/>
        </w:rPr>
        <w:t>ti</w:t>
      </w:r>
      <w:r w:rsidRPr="00FE044D">
        <w:rPr>
          <w:rFonts w:ascii="Times New Roman" w:hAnsi="Times New Roman" w:cs="Times New Roman"/>
          <w:sz w:val="24"/>
          <w:szCs w:val="24"/>
        </w:rPr>
        <w:t>colo 54-bis, rubricato “</w:t>
      </w:r>
      <w:r w:rsidRPr="00FE044D">
        <w:rPr>
          <w:rFonts w:ascii="Times New Roman" w:hAnsi="Times New Roman" w:cs="Times New Roman"/>
          <w:i/>
          <w:iCs/>
          <w:sz w:val="24"/>
          <w:szCs w:val="24"/>
        </w:rPr>
        <w:t>Tutela del dipendente pubblico che segnala illeci</w:t>
      </w:r>
      <w:r>
        <w:rPr>
          <w:rFonts w:ascii="Times New Roman" w:hAnsi="Times New Roman" w:cs="Times New Roman"/>
          <w:i/>
          <w:iCs/>
          <w:sz w:val="24"/>
          <w:szCs w:val="24"/>
        </w:rPr>
        <w:t>ti</w:t>
      </w:r>
      <w:r w:rsidRPr="00FE044D">
        <w:rPr>
          <w:rFonts w:ascii="Times New Roman" w:hAnsi="Times New Roman" w:cs="Times New Roman"/>
          <w:sz w:val="24"/>
          <w:szCs w:val="24"/>
        </w:rPr>
        <w:t>”. In virtù di tale intervento è stata prevista nel nostro ordinamento una misura finalizzata a favorire l’emersione di fa</w:t>
      </w:r>
      <w:r>
        <w:rPr>
          <w:rFonts w:ascii="Times New Roman" w:hAnsi="Times New Roman" w:cs="Times New Roman"/>
          <w:sz w:val="24"/>
          <w:szCs w:val="24"/>
        </w:rPr>
        <w:t>tti</w:t>
      </w:r>
      <w:r w:rsidRPr="00FE044D">
        <w:rPr>
          <w:rFonts w:ascii="Times New Roman" w:hAnsi="Times New Roman" w:cs="Times New Roman"/>
          <w:sz w:val="24"/>
          <w:szCs w:val="24"/>
        </w:rPr>
        <w:t xml:space="preserve">specie di illecito, nota nei paesi anglosassoni con il termine di </w:t>
      </w:r>
      <w:r>
        <w:rPr>
          <w:rFonts w:ascii="Times New Roman" w:hAnsi="Times New Roman" w:cs="Times New Roman"/>
          <w:sz w:val="24"/>
          <w:szCs w:val="24"/>
        </w:rPr>
        <w:t>“</w:t>
      </w:r>
      <w:r w:rsidRPr="00FE044D">
        <w:rPr>
          <w:rFonts w:ascii="Times New Roman" w:hAnsi="Times New Roman" w:cs="Times New Roman"/>
          <w:sz w:val="24"/>
          <w:szCs w:val="24"/>
        </w:rPr>
        <w:t>whistleblowing</w:t>
      </w:r>
      <w:r>
        <w:rPr>
          <w:rFonts w:ascii="Times New Roman" w:hAnsi="Times New Roman" w:cs="Times New Roman"/>
          <w:sz w:val="24"/>
          <w:szCs w:val="24"/>
        </w:rPr>
        <w:t>”</w:t>
      </w:r>
      <w:r w:rsidRPr="00FE044D">
        <w:rPr>
          <w:rFonts w:ascii="Times New Roman" w:hAnsi="Times New Roman" w:cs="Times New Roman"/>
          <w:sz w:val="24"/>
          <w:szCs w:val="24"/>
        </w:rPr>
        <w:t>. In seguito, il legislatore è intervenuto con la Legge 30 novembre 2017, n. 179 recante “</w:t>
      </w:r>
      <w:r w:rsidRPr="00FE044D">
        <w:rPr>
          <w:rFonts w:ascii="Times New Roman" w:hAnsi="Times New Roman" w:cs="Times New Roman"/>
          <w:i/>
          <w:iCs/>
          <w:sz w:val="24"/>
          <w:szCs w:val="24"/>
        </w:rPr>
        <w:t>Disposizioni per la tutela degli autori di segnalazioni di reato o irregolarità di cui siano venu</w:t>
      </w:r>
      <w:r>
        <w:rPr>
          <w:rFonts w:ascii="Times New Roman" w:hAnsi="Times New Roman" w:cs="Times New Roman"/>
          <w:i/>
          <w:iCs/>
          <w:sz w:val="24"/>
          <w:szCs w:val="24"/>
        </w:rPr>
        <w:t>ti</w:t>
      </w:r>
      <w:r w:rsidRPr="00FE044D">
        <w:rPr>
          <w:rFonts w:ascii="Times New Roman" w:hAnsi="Times New Roman" w:cs="Times New Roman"/>
          <w:i/>
          <w:iCs/>
          <w:sz w:val="24"/>
          <w:szCs w:val="24"/>
        </w:rPr>
        <w:t xml:space="preserve"> a conoscenza nell'ambito di un rapporto di lavoro pubblico o privato</w:t>
      </w:r>
      <w:r w:rsidRPr="00FE044D">
        <w:rPr>
          <w:rFonts w:ascii="Times New Roman" w:hAnsi="Times New Roman" w:cs="Times New Roman"/>
          <w:sz w:val="24"/>
          <w:szCs w:val="24"/>
        </w:rPr>
        <w:t>”, regolamentando gli strumen</w:t>
      </w:r>
      <w:r>
        <w:rPr>
          <w:rFonts w:ascii="Times New Roman" w:hAnsi="Times New Roman" w:cs="Times New Roman"/>
          <w:sz w:val="24"/>
          <w:szCs w:val="24"/>
        </w:rPr>
        <w:t>ti</w:t>
      </w:r>
      <w:r w:rsidRPr="00FE044D">
        <w:rPr>
          <w:rFonts w:ascii="Times New Roman" w:hAnsi="Times New Roman" w:cs="Times New Roman"/>
          <w:sz w:val="24"/>
          <w:szCs w:val="24"/>
        </w:rPr>
        <w:t xml:space="preserve"> a tutela del dipendente segnalante illeci</w:t>
      </w:r>
      <w:r>
        <w:rPr>
          <w:rFonts w:ascii="Times New Roman" w:hAnsi="Times New Roman" w:cs="Times New Roman"/>
          <w:sz w:val="24"/>
          <w:szCs w:val="24"/>
        </w:rPr>
        <w:t>ti</w:t>
      </w:r>
      <w:r w:rsidRPr="00FE044D">
        <w:rPr>
          <w:rFonts w:ascii="Times New Roman" w:hAnsi="Times New Roman" w:cs="Times New Roman"/>
          <w:sz w:val="24"/>
          <w:szCs w:val="24"/>
        </w:rPr>
        <w:t xml:space="preserve">. Successivamente, la materia </w:t>
      </w:r>
      <w:r>
        <w:rPr>
          <w:rFonts w:ascii="Times New Roman" w:hAnsi="Times New Roman" w:cs="Times New Roman"/>
          <w:sz w:val="24"/>
          <w:szCs w:val="24"/>
        </w:rPr>
        <w:t xml:space="preserve">ha </w:t>
      </w:r>
      <w:r w:rsidRPr="00FE044D">
        <w:rPr>
          <w:rFonts w:ascii="Times New Roman" w:hAnsi="Times New Roman" w:cs="Times New Roman"/>
          <w:sz w:val="24"/>
          <w:szCs w:val="24"/>
        </w:rPr>
        <w:t>subi</w:t>
      </w:r>
      <w:r>
        <w:rPr>
          <w:rFonts w:ascii="Times New Roman" w:hAnsi="Times New Roman" w:cs="Times New Roman"/>
          <w:sz w:val="24"/>
          <w:szCs w:val="24"/>
        </w:rPr>
        <w:t>to</w:t>
      </w:r>
      <w:r w:rsidRPr="00FE044D">
        <w:rPr>
          <w:rFonts w:ascii="Times New Roman" w:hAnsi="Times New Roman" w:cs="Times New Roman"/>
          <w:sz w:val="24"/>
          <w:szCs w:val="24"/>
        </w:rPr>
        <w:t xml:space="preserve"> </w:t>
      </w:r>
      <w:proofErr w:type="spellStart"/>
      <w:r w:rsidRPr="00FE044D">
        <w:rPr>
          <w:rFonts w:ascii="Times New Roman" w:hAnsi="Times New Roman" w:cs="Times New Roman"/>
          <w:sz w:val="24"/>
          <w:szCs w:val="24"/>
        </w:rPr>
        <w:t>importan</w:t>
      </w:r>
      <w:r>
        <w:rPr>
          <w:rFonts w:ascii="Times New Roman" w:hAnsi="Times New Roman" w:cs="Times New Roman"/>
          <w:sz w:val="24"/>
          <w:szCs w:val="24"/>
        </w:rPr>
        <w:t>ti</w:t>
      </w:r>
      <w:r w:rsidRPr="00FE044D">
        <w:rPr>
          <w:rFonts w:ascii="Times New Roman" w:hAnsi="Times New Roman" w:cs="Times New Roman"/>
          <w:sz w:val="24"/>
          <w:szCs w:val="24"/>
        </w:rPr>
        <w:t>modifiche</w:t>
      </w:r>
      <w:proofErr w:type="spellEnd"/>
      <w:r w:rsidRPr="00FE044D">
        <w:rPr>
          <w:rFonts w:ascii="Times New Roman" w:hAnsi="Times New Roman" w:cs="Times New Roman"/>
          <w:sz w:val="24"/>
          <w:szCs w:val="24"/>
        </w:rPr>
        <w:t xml:space="preserve"> ad opera del Decreto Legisla</w:t>
      </w:r>
      <w:r>
        <w:rPr>
          <w:rFonts w:ascii="Times New Roman" w:hAnsi="Times New Roman" w:cs="Times New Roman"/>
          <w:sz w:val="24"/>
          <w:szCs w:val="24"/>
        </w:rPr>
        <w:t>ti</w:t>
      </w:r>
      <w:r w:rsidRPr="00FE044D">
        <w:rPr>
          <w:rFonts w:ascii="Times New Roman" w:hAnsi="Times New Roman" w:cs="Times New Roman"/>
          <w:sz w:val="24"/>
          <w:szCs w:val="24"/>
        </w:rPr>
        <w:t>vo 10 marzo 2023 n. 24, di recepimento della “</w:t>
      </w:r>
      <w:r w:rsidRPr="00FE044D">
        <w:rPr>
          <w:rFonts w:ascii="Times New Roman" w:hAnsi="Times New Roman" w:cs="Times New Roman"/>
          <w:i/>
          <w:iCs/>
          <w:sz w:val="24"/>
          <w:szCs w:val="24"/>
        </w:rPr>
        <w:t>Direttiva Whistleblowing</w:t>
      </w:r>
      <w:r w:rsidRPr="00FE044D">
        <w:rPr>
          <w:rFonts w:ascii="Times New Roman" w:hAnsi="Times New Roman" w:cs="Times New Roman"/>
          <w:sz w:val="24"/>
          <w:szCs w:val="24"/>
        </w:rPr>
        <w:t>”, che ha introdo</w:t>
      </w:r>
      <w:r>
        <w:rPr>
          <w:rFonts w:ascii="Times New Roman" w:hAnsi="Times New Roman" w:cs="Times New Roman"/>
          <w:sz w:val="24"/>
          <w:szCs w:val="24"/>
        </w:rPr>
        <w:t>t</w:t>
      </w:r>
      <w:r w:rsidRPr="00FE044D">
        <w:rPr>
          <w:rFonts w:ascii="Times New Roman" w:hAnsi="Times New Roman" w:cs="Times New Roman"/>
          <w:sz w:val="24"/>
          <w:szCs w:val="24"/>
        </w:rPr>
        <w:t xml:space="preserve">to una serie di obblighi per </w:t>
      </w:r>
      <w:r>
        <w:rPr>
          <w:rFonts w:ascii="Times New Roman" w:hAnsi="Times New Roman" w:cs="Times New Roman"/>
          <w:sz w:val="24"/>
          <w:szCs w:val="24"/>
        </w:rPr>
        <w:t>le Pubbliche Amministrazioni e gli enti pubblici e privati</w:t>
      </w:r>
      <w:r w:rsidRPr="00FE044D">
        <w:rPr>
          <w:rFonts w:ascii="Times New Roman" w:hAnsi="Times New Roman" w:cs="Times New Roman"/>
          <w:sz w:val="24"/>
          <w:szCs w:val="24"/>
        </w:rPr>
        <w:t>, allo scopo di fornire maggiori protezioni a tu</w:t>
      </w:r>
      <w:r>
        <w:rPr>
          <w:rFonts w:ascii="Times New Roman" w:hAnsi="Times New Roman" w:cs="Times New Roman"/>
          <w:sz w:val="24"/>
          <w:szCs w:val="24"/>
        </w:rPr>
        <w:t>tti</w:t>
      </w:r>
      <w:r w:rsidRPr="00FE044D">
        <w:rPr>
          <w:rFonts w:ascii="Times New Roman" w:hAnsi="Times New Roman" w:cs="Times New Roman"/>
          <w:sz w:val="24"/>
          <w:szCs w:val="24"/>
        </w:rPr>
        <w:t xml:space="preserve"> i sogge</w:t>
      </w:r>
      <w:r>
        <w:rPr>
          <w:rFonts w:ascii="Times New Roman" w:hAnsi="Times New Roman" w:cs="Times New Roman"/>
          <w:sz w:val="24"/>
          <w:szCs w:val="24"/>
        </w:rPr>
        <w:t>tti</w:t>
      </w:r>
      <w:r w:rsidRPr="00FE044D">
        <w:rPr>
          <w:rFonts w:ascii="Times New Roman" w:hAnsi="Times New Roman" w:cs="Times New Roman"/>
          <w:sz w:val="24"/>
          <w:szCs w:val="24"/>
        </w:rPr>
        <w:t xml:space="preserve"> che segnalino violazioni di cui siano venu</w:t>
      </w:r>
      <w:r>
        <w:rPr>
          <w:rFonts w:ascii="Times New Roman" w:hAnsi="Times New Roman" w:cs="Times New Roman"/>
          <w:sz w:val="24"/>
          <w:szCs w:val="24"/>
        </w:rPr>
        <w:t>ti</w:t>
      </w:r>
      <w:r w:rsidRPr="00FE044D">
        <w:rPr>
          <w:rFonts w:ascii="Times New Roman" w:hAnsi="Times New Roman" w:cs="Times New Roman"/>
          <w:sz w:val="24"/>
          <w:szCs w:val="24"/>
        </w:rPr>
        <w:t xml:space="preserve"> a conoscenza in ragione del rapporto di lavoro</w:t>
      </w:r>
      <w:r>
        <w:rPr>
          <w:rFonts w:ascii="Times New Roman" w:hAnsi="Times New Roman" w:cs="Times New Roman"/>
          <w:sz w:val="24"/>
          <w:szCs w:val="24"/>
        </w:rPr>
        <w:t xml:space="preserve"> o, comunque, di collaborazione con l’’Ente;</w:t>
      </w:r>
    </w:p>
    <w:p w14:paraId="741FD968" w14:textId="23C1A6B5" w:rsidR="00FE044D" w:rsidRPr="00FE044D" w:rsidRDefault="00FE044D" w:rsidP="00717764">
      <w:pPr>
        <w:jc w:val="both"/>
        <w:outlineLvl w:val="2"/>
        <w:rPr>
          <w:rFonts w:ascii="Times New Roman" w:hAnsi="Times New Roman" w:cs="Times New Roman"/>
          <w:sz w:val="24"/>
          <w:szCs w:val="24"/>
        </w:rPr>
      </w:pPr>
      <w:r>
        <w:rPr>
          <w:rFonts w:ascii="Times New Roman" w:hAnsi="Times New Roman" w:cs="Times New Roman"/>
          <w:b/>
          <w:bCs/>
          <w:sz w:val="24"/>
          <w:szCs w:val="24"/>
        </w:rPr>
        <w:t xml:space="preserve">PREMESSO, </w:t>
      </w:r>
      <w:r>
        <w:rPr>
          <w:rFonts w:ascii="Times New Roman" w:hAnsi="Times New Roman" w:cs="Times New Roman"/>
          <w:sz w:val="24"/>
          <w:szCs w:val="24"/>
        </w:rPr>
        <w:t>che,</w:t>
      </w:r>
      <w:r w:rsidR="00515028">
        <w:rPr>
          <w:rFonts w:ascii="Times New Roman" w:hAnsi="Times New Roman" w:cs="Times New Roman"/>
          <w:sz w:val="24"/>
          <w:szCs w:val="24"/>
        </w:rPr>
        <w:t xml:space="preserve"> </w:t>
      </w:r>
      <w:r>
        <w:rPr>
          <w:rFonts w:ascii="Times New Roman" w:hAnsi="Times New Roman" w:cs="Times New Roman"/>
          <w:sz w:val="24"/>
          <w:szCs w:val="24"/>
        </w:rPr>
        <w:t>i</w:t>
      </w:r>
      <w:r w:rsidRPr="00FE044D">
        <w:rPr>
          <w:rFonts w:ascii="Times New Roman" w:hAnsi="Times New Roman" w:cs="Times New Roman"/>
          <w:sz w:val="24"/>
          <w:szCs w:val="24"/>
        </w:rPr>
        <w:t xml:space="preserve">n ossequio alla disciplina sopra citata, </w:t>
      </w:r>
      <w:r>
        <w:rPr>
          <w:rFonts w:ascii="Times New Roman" w:hAnsi="Times New Roman" w:cs="Times New Roman"/>
          <w:sz w:val="24"/>
          <w:szCs w:val="24"/>
        </w:rPr>
        <w:t>anche gli Ordini professionali</w:t>
      </w:r>
      <w:r w:rsidR="008E0190">
        <w:rPr>
          <w:rFonts w:ascii="Times New Roman" w:hAnsi="Times New Roman" w:cs="Times New Roman"/>
          <w:sz w:val="24"/>
          <w:szCs w:val="24"/>
        </w:rPr>
        <w:t xml:space="preserve"> </w:t>
      </w:r>
      <w:r w:rsidR="007A62D1">
        <w:rPr>
          <w:rFonts w:ascii="Times New Roman" w:hAnsi="Times New Roman" w:cs="Times New Roman"/>
          <w:sz w:val="24"/>
          <w:szCs w:val="24"/>
        </w:rPr>
        <w:t>(</w:t>
      </w:r>
      <w:r w:rsidR="008E0190">
        <w:rPr>
          <w:rFonts w:ascii="Times New Roman" w:hAnsi="Times New Roman" w:cs="Times New Roman"/>
          <w:sz w:val="24"/>
          <w:szCs w:val="24"/>
        </w:rPr>
        <w:t>e le relative Federazioni</w:t>
      </w:r>
      <w:r w:rsidR="007A62D1">
        <w:rPr>
          <w:rFonts w:ascii="Times New Roman" w:hAnsi="Times New Roman" w:cs="Times New Roman"/>
          <w:sz w:val="24"/>
          <w:szCs w:val="24"/>
        </w:rPr>
        <w:t>)</w:t>
      </w:r>
      <w:r w:rsidRPr="00FE044D">
        <w:rPr>
          <w:rFonts w:ascii="Times New Roman" w:hAnsi="Times New Roman" w:cs="Times New Roman"/>
          <w:sz w:val="24"/>
          <w:szCs w:val="24"/>
        </w:rPr>
        <w:t xml:space="preserve"> sono chiamat</w:t>
      </w:r>
      <w:r>
        <w:rPr>
          <w:rFonts w:ascii="Times New Roman" w:hAnsi="Times New Roman" w:cs="Times New Roman"/>
          <w:sz w:val="24"/>
          <w:szCs w:val="24"/>
        </w:rPr>
        <w:t>i</w:t>
      </w:r>
      <w:r w:rsidRPr="00FE044D">
        <w:rPr>
          <w:rFonts w:ascii="Times New Roman" w:hAnsi="Times New Roman" w:cs="Times New Roman"/>
          <w:sz w:val="24"/>
          <w:szCs w:val="24"/>
        </w:rPr>
        <w:t xml:space="preserve"> al rispet</w:t>
      </w:r>
      <w:r>
        <w:rPr>
          <w:rFonts w:ascii="Times New Roman" w:hAnsi="Times New Roman" w:cs="Times New Roman"/>
          <w:sz w:val="24"/>
          <w:szCs w:val="24"/>
        </w:rPr>
        <w:t>t</w:t>
      </w:r>
      <w:r w:rsidRPr="00FE044D">
        <w:rPr>
          <w:rFonts w:ascii="Times New Roman" w:hAnsi="Times New Roman" w:cs="Times New Roman"/>
          <w:sz w:val="24"/>
          <w:szCs w:val="24"/>
        </w:rPr>
        <w:t>o degli adempimen</w:t>
      </w:r>
      <w:r>
        <w:rPr>
          <w:rFonts w:ascii="Times New Roman" w:hAnsi="Times New Roman" w:cs="Times New Roman"/>
          <w:sz w:val="24"/>
          <w:szCs w:val="24"/>
        </w:rPr>
        <w:t>ti</w:t>
      </w:r>
      <w:r w:rsidRPr="00FE044D">
        <w:rPr>
          <w:rFonts w:ascii="Times New Roman" w:hAnsi="Times New Roman" w:cs="Times New Roman"/>
          <w:sz w:val="24"/>
          <w:szCs w:val="24"/>
        </w:rPr>
        <w:t xml:space="preserve"> previs</w:t>
      </w:r>
      <w:r>
        <w:rPr>
          <w:rFonts w:ascii="Times New Roman" w:hAnsi="Times New Roman" w:cs="Times New Roman"/>
          <w:sz w:val="24"/>
          <w:szCs w:val="24"/>
        </w:rPr>
        <w:t>ti</w:t>
      </w:r>
      <w:r w:rsidRPr="00FE044D">
        <w:rPr>
          <w:rFonts w:ascii="Times New Roman" w:hAnsi="Times New Roman" w:cs="Times New Roman"/>
          <w:sz w:val="24"/>
          <w:szCs w:val="24"/>
        </w:rPr>
        <w:t xml:space="preserve"> in materia di whistleblowing e devono a</w:t>
      </w:r>
      <w:r>
        <w:rPr>
          <w:rFonts w:ascii="Times New Roman" w:hAnsi="Times New Roman" w:cs="Times New Roman"/>
          <w:sz w:val="24"/>
          <w:szCs w:val="24"/>
        </w:rPr>
        <w:t>tti</w:t>
      </w:r>
      <w:r w:rsidRPr="00FE044D">
        <w:rPr>
          <w:rFonts w:ascii="Times New Roman" w:hAnsi="Times New Roman" w:cs="Times New Roman"/>
          <w:sz w:val="24"/>
          <w:szCs w:val="24"/>
        </w:rPr>
        <w:t>vare propri canali di segnalazione, che garan</w:t>
      </w:r>
      <w:r>
        <w:rPr>
          <w:rFonts w:ascii="Times New Roman" w:hAnsi="Times New Roman" w:cs="Times New Roman"/>
          <w:sz w:val="24"/>
          <w:szCs w:val="24"/>
        </w:rPr>
        <w:t>ti</w:t>
      </w:r>
      <w:r w:rsidRPr="00FE044D">
        <w:rPr>
          <w:rFonts w:ascii="Times New Roman" w:hAnsi="Times New Roman" w:cs="Times New Roman"/>
          <w:sz w:val="24"/>
          <w:szCs w:val="24"/>
        </w:rPr>
        <w:t>scano la riservatezza dell’iden</w:t>
      </w:r>
      <w:r>
        <w:rPr>
          <w:rFonts w:ascii="Times New Roman" w:hAnsi="Times New Roman" w:cs="Times New Roman"/>
          <w:sz w:val="24"/>
          <w:szCs w:val="24"/>
        </w:rPr>
        <w:t>ti</w:t>
      </w:r>
      <w:r w:rsidRPr="00FE044D">
        <w:rPr>
          <w:rFonts w:ascii="Times New Roman" w:hAnsi="Times New Roman" w:cs="Times New Roman"/>
          <w:sz w:val="24"/>
          <w:szCs w:val="24"/>
        </w:rPr>
        <w:t>tà della persona segnalante, della persona coinvolta e della persona comunque menzionata nella segnalazione, nonché del contenuto della segnalazione e della rela</w:t>
      </w:r>
      <w:r>
        <w:rPr>
          <w:rFonts w:ascii="Times New Roman" w:hAnsi="Times New Roman" w:cs="Times New Roman"/>
          <w:sz w:val="24"/>
          <w:szCs w:val="24"/>
        </w:rPr>
        <w:t>ti</w:t>
      </w:r>
      <w:r w:rsidRPr="00FE044D">
        <w:rPr>
          <w:rFonts w:ascii="Times New Roman" w:hAnsi="Times New Roman" w:cs="Times New Roman"/>
          <w:sz w:val="24"/>
          <w:szCs w:val="24"/>
        </w:rPr>
        <w:t>va documentazione</w:t>
      </w:r>
      <w:r>
        <w:rPr>
          <w:rFonts w:ascii="Times New Roman" w:hAnsi="Times New Roman" w:cs="Times New Roman"/>
          <w:sz w:val="24"/>
          <w:szCs w:val="24"/>
        </w:rPr>
        <w:t>;</w:t>
      </w:r>
    </w:p>
    <w:p w14:paraId="04E459AE" w14:textId="49CB7FD3" w:rsidR="005750A6" w:rsidRDefault="009A6E87" w:rsidP="009A6E87">
      <w:pPr>
        <w:jc w:val="both"/>
        <w:outlineLvl w:val="2"/>
        <w:rPr>
          <w:rFonts w:ascii="Times New Roman" w:hAnsi="Times New Roman" w:cs="Times New Roman"/>
          <w:sz w:val="24"/>
          <w:szCs w:val="24"/>
        </w:rPr>
      </w:pPr>
      <w:r>
        <w:rPr>
          <w:rFonts w:ascii="Times New Roman" w:hAnsi="Times New Roman" w:cs="Times New Roman"/>
          <w:b/>
          <w:bCs/>
          <w:sz w:val="24"/>
          <w:szCs w:val="24"/>
        </w:rPr>
        <w:t>CONSIDERATO</w:t>
      </w:r>
      <w:r w:rsidR="00FE044D">
        <w:rPr>
          <w:rFonts w:ascii="Times New Roman" w:hAnsi="Times New Roman" w:cs="Times New Roman"/>
          <w:b/>
          <w:bCs/>
          <w:sz w:val="24"/>
          <w:szCs w:val="24"/>
        </w:rPr>
        <w:t xml:space="preserve">, </w:t>
      </w:r>
      <w:r w:rsidR="00FE044D" w:rsidRPr="00FE044D">
        <w:rPr>
          <w:rFonts w:ascii="Times New Roman" w:hAnsi="Times New Roman" w:cs="Times New Roman"/>
          <w:sz w:val="24"/>
          <w:szCs w:val="24"/>
        </w:rPr>
        <w:t>pertanto,</w:t>
      </w:r>
      <w:r w:rsidR="00515028">
        <w:rPr>
          <w:rFonts w:ascii="Times New Roman" w:hAnsi="Times New Roman" w:cs="Times New Roman"/>
          <w:sz w:val="24"/>
          <w:szCs w:val="24"/>
        </w:rPr>
        <w:t xml:space="preserve"> </w:t>
      </w:r>
      <w:r w:rsidRPr="009D76D5">
        <w:rPr>
          <w:rFonts w:ascii="Times New Roman" w:hAnsi="Times New Roman" w:cs="Times New Roman"/>
          <w:sz w:val="24"/>
          <w:szCs w:val="24"/>
        </w:rPr>
        <w:t xml:space="preserve">che </w:t>
      </w:r>
      <w:r w:rsidR="009D76D5" w:rsidRPr="009D76D5">
        <w:rPr>
          <w:rFonts w:ascii="Times New Roman" w:hAnsi="Times New Roman" w:cs="Times New Roman"/>
          <w:sz w:val="24"/>
          <w:szCs w:val="24"/>
        </w:rPr>
        <w:t>l’istituzione</w:t>
      </w:r>
      <w:r w:rsidR="009D76D5">
        <w:rPr>
          <w:rFonts w:ascii="Times New Roman" w:hAnsi="Times New Roman" w:cs="Times New Roman"/>
          <w:sz w:val="24"/>
          <w:szCs w:val="24"/>
        </w:rPr>
        <w:t xml:space="preserve"> e la gestione di un canale di segnalazione interno ai sensi del decreto legislativo 10 marzo 2023, n. 24, costituisce misura di prevenzione della corruzione, come già previsto dal PTPCT 2022-2024 adottato da questo Ordine sulla base delle ultime indicazioni di </w:t>
      </w:r>
      <w:r w:rsidRPr="009A6E87">
        <w:rPr>
          <w:rFonts w:ascii="Times New Roman" w:hAnsi="Times New Roman" w:cs="Times New Roman"/>
          <w:sz w:val="24"/>
          <w:szCs w:val="24"/>
        </w:rPr>
        <w:t>ANAC</w:t>
      </w:r>
      <w:r w:rsidR="009D76D5">
        <w:rPr>
          <w:rFonts w:ascii="Times New Roman" w:hAnsi="Times New Roman" w:cs="Times New Roman"/>
          <w:sz w:val="24"/>
          <w:szCs w:val="24"/>
        </w:rPr>
        <w:t>. Infatti, l’Autorità</w:t>
      </w:r>
      <w:r w:rsidRPr="009A6E87">
        <w:rPr>
          <w:rFonts w:ascii="Times New Roman" w:hAnsi="Times New Roman" w:cs="Times New Roman"/>
          <w:sz w:val="24"/>
          <w:szCs w:val="24"/>
        </w:rPr>
        <w:t xml:space="preserve"> nel PNA 2022 (§ 2.2.) ha chiarito che gli </w:t>
      </w:r>
      <w:r>
        <w:rPr>
          <w:rFonts w:ascii="Times New Roman" w:hAnsi="Times New Roman" w:cs="Times New Roman"/>
          <w:sz w:val="24"/>
          <w:szCs w:val="24"/>
        </w:rPr>
        <w:t>O</w:t>
      </w:r>
      <w:r w:rsidRPr="009A6E87">
        <w:rPr>
          <w:rFonts w:ascii="Times New Roman" w:hAnsi="Times New Roman" w:cs="Times New Roman"/>
          <w:sz w:val="24"/>
          <w:szCs w:val="24"/>
        </w:rPr>
        <w:t>rdini professionali, se non tenuti per legge ad adottare i piani confluiti nel PIAO diversi dalla sezione sulla prevenzione della corruzione e trasparenza, predispongono il PTPCT.</w:t>
      </w:r>
      <w:r w:rsidR="00515028">
        <w:rPr>
          <w:rFonts w:ascii="Times New Roman" w:hAnsi="Times New Roman" w:cs="Times New Roman"/>
          <w:sz w:val="24"/>
          <w:szCs w:val="24"/>
        </w:rPr>
        <w:t xml:space="preserve"> </w:t>
      </w:r>
      <w:r w:rsidRPr="009A6E87">
        <w:rPr>
          <w:rFonts w:ascii="Times New Roman" w:hAnsi="Times New Roman" w:cs="Times New Roman"/>
          <w:sz w:val="24"/>
          <w:szCs w:val="24"/>
        </w:rPr>
        <w:t xml:space="preserve">Poiché, anche </w:t>
      </w:r>
      <w:r>
        <w:rPr>
          <w:rFonts w:ascii="Times New Roman" w:hAnsi="Times New Roman" w:cs="Times New Roman"/>
          <w:sz w:val="24"/>
          <w:szCs w:val="24"/>
        </w:rPr>
        <w:t>per parere del</w:t>
      </w:r>
      <w:r w:rsidRPr="009A6E87">
        <w:rPr>
          <w:rFonts w:ascii="Times New Roman" w:hAnsi="Times New Roman" w:cs="Times New Roman"/>
          <w:sz w:val="24"/>
          <w:szCs w:val="24"/>
        </w:rPr>
        <w:t xml:space="preserve"> Dipartimento della Funzione Pubblica,</w:t>
      </w:r>
      <w:r>
        <w:rPr>
          <w:rFonts w:ascii="Times New Roman" w:hAnsi="Times New Roman" w:cs="Times New Roman"/>
          <w:sz w:val="24"/>
          <w:szCs w:val="24"/>
        </w:rPr>
        <w:t xml:space="preserve"> ANAC ha ritenuto che</w:t>
      </w:r>
      <w:r w:rsidRPr="009A6E87">
        <w:rPr>
          <w:rFonts w:ascii="Times New Roman" w:hAnsi="Times New Roman" w:cs="Times New Roman"/>
          <w:sz w:val="24"/>
          <w:szCs w:val="24"/>
        </w:rPr>
        <w:t xml:space="preserve"> gli </w:t>
      </w:r>
      <w:r>
        <w:rPr>
          <w:rFonts w:ascii="Times New Roman" w:hAnsi="Times New Roman" w:cs="Times New Roman"/>
          <w:sz w:val="24"/>
          <w:szCs w:val="24"/>
        </w:rPr>
        <w:t>O</w:t>
      </w:r>
      <w:r w:rsidRPr="009A6E87">
        <w:rPr>
          <w:rFonts w:ascii="Times New Roman" w:hAnsi="Times New Roman" w:cs="Times New Roman"/>
          <w:sz w:val="24"/>
          <w:szCs w:val="24"/>
        </w:rPr>
        <w:t xml:space="preserve">rdini e i collegi professionali </w:t>
      </w:r>
      <w:r w:rsidR="005750A6" w:rsidRPr="009A6E87">
        <w:rPr>
          <w:rFonts w:ascii="Times New Roman" w:hAnsi="Times New Roman" w:cs="Times New Roman"/>
          <w:sz w:val="24"/>
          <w:szCs w:val="24"/>
        </w:rPr>
        <w:t>non siano tenuti</w:t>
      </w:r>
      <w:r w:rsidRPr="009A6E87">
        <w:rPr>
          <w:rFonts w:ascii="Times New Roman" w:hAnsi="Times New Roman" w:cs="Times New Roman"/>
          <w:sz w:val="24"/>
          <w:szCs w:val="24"/>
        </w:rPr>
        <w:t xml:space="preserve"> a predisporre alcune delle sezioni che compongono il PIAO, </w:t>
      </w:r>
      <w:r w:rsidR="005750A6">
        <w:rPr>
          <w:rFonts w:ascii="Times New Roman" w:hAnsi="Times New Roman" w:cs="Times New Roman"/>
          <w:sz w:val="24"/>
          <w:szCs w:val="24"/>
        </w:rPr>
        <w:t xml:space="preserve">e pertanto che </w:t>
      </w:r>
      <w:r w:rsidRPr="009A6E87">
        <w:rPr>
          <w:rFonts w:ascii="Times New Roman" w:hAnsi="Times New Roman" w:cs="Times New Roman"/>
          <w:sz w:val="24"/>
          <w:szCs w:val="24"/>
        </w:rPr>
        <w:t xml:space="preserve">essi </w:t>
      </w:r>
      <w:r w:rsidR="005750A6">
        <w:rPr>
          <w:rFonts w:ascii="Times New Roman" w:hAnsi="Times New Roman" w:cs="Times New Roman"/>
          <w:sz w:val="24"/>
          <w:szCs w:val="24"/>
        </w:rPr>
        <w:t xml:space="preserve">debbano </w:t>
      </w:r>
      <w:r w:rsidRPr="009A6E87">
        <w:rPr>
          <w:rFonts w:ascii="Times New Roman" w:hAnsi="Times New Roman" w:cs="Times New Roman"/>
          <w:sz w:val="24"/>
          <w:szCs w:val="24"/>
        </w:rPr>
        <w:t>adotta</w:t>
      </w:r>
      <w:r w:rsidR="005750A6">
        <w:rPr>
          <w:rFonts w:ascii="Times New Roman" w:hAnsi="Times New Roman" w:cs="Times New Roman"/>
          <w:sz w:val="24"/>
          <w:szCs w:val="24"/>
        </w:rPr>
        <w:t>re</w:t>
      </w:r>
      <w:r w:rsidRPr="009A6E87">
        <w:rPr>
          <w:rFonts w:ascii="Times New Roman" w:hAnsi="Times New Roman" w:cs="Times New Roman"/>
          <w:sz w:val="24"/>
          <w:szCs w:val="24"/>
        </w:rPr>
        <w:t xml:space="preserve"> il PTPCT e non il PIAO</w:t>
      </w:r>
      <w:r w:rsidR="005750A6">
        <w:rPr>
          <w:rFonts w:ascii="Times New Roman" w:hAnsi="Times New Roman" w:cs="Times New Roman"/>
          <w:sz w:val="24"/>
          <w:szCs w:val="24"/>
        </w:rPr>
        <w:t>;</w:t>
      </w:r>
      <w:r w:rsidRPr="009A6E87">
        <w:rPr>
          <w:rFonts w:ascii="Times New Roman" w:hAnsi="Times New Roman" w:cs="Times New Roman"/>
          <w:sz w:val="24"/>
          <w:szCs w:val="24"/>
        </w:rPr>
        <w:t> </w:t>
      </w:r>
    </w:p>
    <w:p w14:paraId="47511518" w14:textId="77777777" w:rsidR="009A6E87" w:rsidRPr="009A6E87" w:rsidRDefault="005750A6" w:rsidP="009A6E87">
      <w:pPr>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RICHIAMATA, </w:t>
      </w:r>
      <w:r w:rsidRPr="009A6E87">
        <w:rPr>
          <w:rFonts w:ascii="Times New Roman" w:hAnsi="Times New Roman" w:cs="Times New Roman"/>
          <w:sz w:val="24"/>
          <w:szCs w:val="24"/>
        </w:rPr>
        <w:t>la delibera ANAC n. 777 del 24 novembre 2021 con cui ANAC ha introdotto numerose semplificazioni per l‘applicazione agli ordini e ai collegi professionali della normativa anticorruzione e trasparenza</w:t>
      </w:r>
      <w:r>
        <w:rPr>
          <w:rFonts w:ascii="Times New Roman" w:hAnsi="Times New Roman" w:cs="Times New Roman"/>
          <w:sz w:val="24"/>
          <w:szCs w:val="24"/>
        </w:rPr>
        <w:t>;</w:t>
      </w:r>
      <w:r w:rsidR="009A6E87" w:rsidRPr="009A6E87">
        <w:rPr>
          <w:rFonts w:ascii="Times New Roman" w:hAnsi="Times New Roman" w:cs="Times New Roman"/>
          <w:sz w:val="24"/>
          <w:szCs w:val="24"/>
        </w:rPr>
        <w:t> </w:t>
      </w:r>
    </w:p>
    <w:p w14:paraId="0CA30BFE" w14:textId="77777777" w:rsidR="001251B7" w:rsidRPr="009D76D5" w:rsidRDefault="00717764" w:rsidP="009D76D5">
      <w:pPr>
        <w:jc w:val="both"/>
        <w:rPr>
          <w:rFonts w:ascii="Times New Roman" w:hAnsi="Times New Roman" w:cs="Times New Roman"/>
          <w:bCs/>
          <w:sz w:val="24"/>
          <w:szCs w:val="24"/>
        </w:rPr>
      </w:pPr>
      <w:r w:rsidRPr="006418F0">
        <w:rPr>
          <w:rFonts w:ascii="Times New Roman" w:hAnsi="Times New Roman" w:cs="Times New Roman"/>
          <w:b/>
          <w:sz w:val="24"/>
          <w:szCs w:val="24"/>
        </w:rPr>
        <w:t>R</w:t>
      </w:r>
      <w:r w:rsidR="005750A6">
        <w:rPr>
          <w:rFonts w:ascii="Times New Roman" w:hAnsi="Times New Roman" w:cs="Times New Roman"/>
          <w:b/>
          <w:sz w:val="24"/>
          <w:szCs w:val="24"/>
        </w:rPr>
        <w:t xml:space="preserve">ITENUTA, </w:t>
      </w:r>
      <w:r w:rsidR="005750A6">
        <w:rPr>
          <w:rFonts w:ascii="Times New Roman" w:hAnsi="Times New Roman" w:cs="Times New Roman"/>
          <w:bCs/>
          <w:sz w:val="24"/>
          <w:szCs w:val="24"/>
        </w:rPr>
        <w:t>pertanto,</w:t>
      </w:r>
      <w:r w:rsidR="005E1CE0">
        <w:rPr>
          <w:rFonts w:ascii="Times New Roman" w:hAnsi="Times New Roman" w:cs="Times New Roman"/>
          <w:bCs/>
          <w:sz w:val="24"/>
          <w:szCs w:val="24"/>
        </w:rPr>
        <w:t xml:space="preserve"> la necessità di adeguare l</w:t>
      </w:r>
      <w:r w:rsidR="007A62D1">
        <w:rPr>
          <w:rFonts w:ascii="Times New Roman" w:hAnsi="Times New Roman" w:cs="Times New Roman"/>
          <w:bCs/>
          <w:sz w:val="24"/>
          <w:szCs w:val="24"/>
        </w:rPr>
        <w:t>’Ordine</w:t>
      </w:r>
      <w:r w:rsidR="005E1CE0">
        <w:rPr>
          <w:rFonts w:ascii="Times New Roman" w:hAnsi="Times New Roman" w:cs="Times New Roman"/>
          <w:bCs/>
          <w:sz w:val="24"/>
          <w:szCs w:val="24"/>
        </w:rPr>
        <w:t xml:space="preserve"> agli obblighi di legge</w:t>
      </w:r>
      <w:r w:rsidR="007A62D1">
        <w:rPr>
          <w:rFonts w:ascii="Times New Roman" w:hAnsi="Times New Roman" w:cs="Times New Roman"/>
          <w:bCs/>
          <w:sz w:val="24"/>
          <w:szCs w:val="24"/>
        </w:rPr>
        <w:t xml:space="preserve"> dotandolo</w:t>
      </w:r>
      <w:r w:rsidR="005750A6">
        <w:rPr>
          <w:rFonts w:ascii="Times New Roman" w:hAnsi="Times New Roman" w:cs="Times New Roman"/>
          <w:bCs/>
          <w:sz w:val="24"/>
          <w:szCs w:val="24"/>
        </w:rPr>
        <w:t xml:space="preserve"> di un canale di segnalazione interno, assegnando al Responsabile per la prevenzione della corruzione e della trasparenza (sin d’ora “RPCT”) la gestione del canale di segnalazione interno, ed adottando una procedura per la gestione e l’istruzione delle segnalazioni</w:t>
      </w:r>
      <w:r w:rsidR="0008738C" w:rsidRPr="00DE1DD0">
        <w:rPr>
          <w:rFonts w:ascii="Times New Roman" w:hAnsi="Times New Roman" w:cs="Times New Roman"/>
          <w:bCs/>
          <w:sz w:val="24"/>
          <w:szCs w:val="24"/>
        </w:rPr>
        <w:t>;</w:t>
      </w:r>
    </w:p>
    <w:p w14:paraId="660FD3AE" w14:textId="77777777" w:rsidR="00717764" w:rsidRPr="009C5501" w:rsidRDefault="0008738C" w:rsidP="0008738C">
      <w:pPr>
        <w:jc w:val="center"/>
        <w:rPr>
          <w:rFonts w:ascii="Times New Roman" w:hAnsi="Times New Roman" w:cs="Times New Roman"/>
          <w:b/>
          <w:sz w:val="24"/>
          <w:szCs w:val="24"/>
        </w:rPr>
      </w:pPr>
      <w:r w:rsidRPr="009C5501">
        <w:rPr>
          <w:rFonts w:ascii="Times New Roman" w:hAnsi="Times New Roman" w:cs="Times New Roman"/>
          <w:b/>
          <w:sz w:val="24"/>
          <w:szCs w:val="24"/>
        </w:rPr>
        <w:t>DELIBERA</w:t>
      </w:r>
    </w:p>
    <w:p w14:paraId="0838B433" w14:textId="77B62C8E" w:rsidR="005750A6" w:rsidRDefault="0008738C" w:rsidP="005750A6">
      <w:pPr>
        <w:pStyle w:val="Paragrafoelenco"/>
        <w:numPr>
          <w:ilvl w:val="0"/>
          <w:numId w:val="1"/>
        </w:numPr>
        <w:ind w:left="0" w:firstLine="0"/>
        <w:jc w:val="both"/>
        <w:rPr>
          <w:rFonts w:ascii="Times New Roman" w:hAnsi="Times New Roman" w:cs="Times New Roman"/>
          <w:bCs/>
          <w:sz w:val="24"/>
          <w:szCs w:val="24"/>
        </w:rPr>
      </w:pPr>
      <w:r w:rsidRPr="00722BF4">
        <w:rPr>
          <w:rFonts w:ascii="Times New Roman" w:hAnsi="Times New Roman" w:cs="Times New Roman"/>
          <w:b/>
          <w:sz w:val="24"/>
          <w:szCs w:val="24"/>
          <w:u w:val="single"/>
        </w:rPr>
        <w:t xml:space="preserve">di </w:t>
      </w:r>
      <w:r w:rsidR="009C5501" w:rsidRPr="00722BF4">
        <w:rPr>
          <w:rFonts w:ascii="Times New Roman" w:hAnsi="Times New Roman" w:cs="Times New Roman"/>
          <w:b/>
          <w:sz w:val="24"/>
          <w:szCs w:val="24"/>
          <w:u w:val="single"/>
        </w:rPr>
        <w:t>approvare</w:t>
      </w:r>
      <w:r w:rsidR="007A62D1">
        <w:rPr>
          <w:rFonts w:ascii="Times New Roman" w:hAnsi="Times New Roman" w:cs="Times New Roman"/>
          <w:b/>
          <w:sz w:val="24"/>
          <w:szCs w:val="24"/>
          <w:u w:val="single"/>
        </w:rPr>
        <w:t xml:space="preserve"> ed adottare </w:t>
      </w:r>
      <w:r w:rsidR="005750A6">
        <w:rPr>
          <w:rFonts w:ascii="Times New Roman" w:hAnsi="Times New Roman" w:cs="Times New Roman"/>
          <w:bCs/>
          <w:sz w:val="24"/>
          <w:szCs w:val="24"/>
        </w:rPr>
        <w:t>il seguente “</w:t>
      </w:r>
      <w:r w:rsidR="005750A6" w:rsidRPr="00722BF4">
        <w:rPr>
          <w:rFonts w:ascii="Times New Roman" w:hAnsi="Times New Roman" w:cs="Times New Roman"/>
          <w:bCs/>
          <w:i/>
          <w:iCs/>
          <w:sz w:val="24"/>
          <w:szCs w:val="24"/>
        </w:rPr>
        <w:t xml:space="preserve">Atto Organizzativo per la gestione delle segnalazioni di violazioni del diritto dell’Unione e delle disposizioni normative nazionali e per la protezione dei </w:t>
      </w:r>
      <w:r w:rsidR="005750A6" w:rsidRPr="00722BF4">
        <w:rPr>
          <w:rFonts w:ascii="Times New Roman" w:hAnsi="Times New Roman" w:cs="Times New Roman"/>
          <w:bCs/>
          <w:i/>
          <w:iCs/>
          <w:sz w:val="24"/>
          <w:szCs w:val="24"/>
        </w:rPr>
        <w:lastRenderedPageBreak/>
        <w:t>segnalanti</w:t>
      </w:r>
      <w:r w:rsidR="005750A6">
        <w:rPr>
          <w:rFonts w:ascii="Times New Roman" w:hAnsi="Times New Roman" w:cs="Times New Roman"/>
          <w:bCs/>
          <w:sz w:val="24"/>
          <w:szCs w:val="24"/>
        </w:rPr>
        <w:t>” (per brevità “</w:t>
      </w:r>
      <w:r w:rsidR="005750A6" w:rsidRPr="00722BF4">
        <w:rPr>
          <w:rFonts w:ascii="Times New Roman" w:hAnsi="Times New Roman" w:cs="Times New Roman"/>
          <w:bCs/>
          <w:i/>
          <w:iCs/>
          <w:sz w:val="24"/>
          <w:szCs w:val="24"/>
        </w:rPr>
        <w:t>Atto Organizzativo Interno Whistleblowing</w:t>
      </w:r>
      <w:r w:rsidR="005750A6">
        <w:rPr>
          <w:rFonts w:ascii="Times New Roman" w:hAnsi="Times New Roman" w:cs="Times New Roman"/>
          <w:bCs/>
          <w:sz w:val="24"/>
          <w:szCs w:val="24"/>
        </w:rPr>
        <w:t xml:space="preserve">”) </w:t>
      </w:r>
      <w:r w:rsidR="009C5501">
        <w:rPr>
          <w:rFonts w:ascii="Times New Roman" w:hAnsi="Times New Roman" w:cs="Times New Roman"/>
          <w:bCs/>
          <w:sz w:val="24"/>
          <w:szCs w:val="24"/>
        </w:rPr>
        <w:t>dell</w:t>
      </w:r>
      <w:r w:rsidR="007A62D1">
        <w:rPr>
          <w:rFonts w:ascii="Times New Roman" w:hAnsi="Times New Roman" w:cs="Times New Roman"/>
          <w:bCs/>
          <w:sz w:val="24"/>
          <w:szCs w:val="24"/>
        </w:rPr>
        <w:t>’</w:t>
      </w:r>
      <w:r w:rsidR="008E0190">
        <w:rPr>
          <w:rFonts w:ascii="Times New Roman" w:hAnsi="Times New Roman" w:cs="Times New Roman"/>
          <w:bCs/>
          <w:sz w:val="24"/>
          <w:szCs w:val="24"/>
        </w:rPr>
        <w:t>Ordin</w:t>
      </w:r>
      <w:r w:rsidR="007A62D1">
        <w:rPr>
          <w:rFonts w:ascii="Times New Roman" w:hAnsi="Times New Roman" w:cs="Times New Roman"/>
          <w:bCs/>
          <w:sz w:val="24"/>
          <w:szCs w:val="24"/>
        </w:rPr>
        <w:t>e</w:t>
      </w:r>
      <w:r w:rsidR="008E0190">
        <w:rPr>
          <w:rFonts w:ascii="Times New Roman" w:hAnsi="Times New Roman" w:cs="Times New Roman"/>
          <w:bCs/>
          <w:sz w:val="24"/>
          <w:szCs w:val="24"/>
        </w:rPr>
        <w:t xml:space="preserve"> della</w:t>
      </w:r>
      <w:r w:rsidR="009C5501">
        <w:rPr>
          <w:rFonts w:ascii="Times New Roman" w:hAnsi="Times New Roman" w:cs="Times New Roman"/>
          <w:bCs/>
          <w:sz w:val="24"/>
          <w:szCs w:val="24"/>
        </w:rPr>
        <w:t xml:space="preserve"> Professione di </w:t>
      </w:r>
      <w:r w:rsidR="008E0190">
        <w:rPr>
          <w:rFonts w:ascii="Times New Roman" w:hAnsi="Times New Roman" w:cs="Times New Roman"/>
          <w:bCs/>
          <w:sz w:val="24"/>
          <w:szCs w:val="24"/>
        </w:rPr>
        <w:t>Ostetrica</w:t>
      </w:r>
      <w:r w:rsidR="007A62D1">
        <w:rPr>
          <w:rFonts w:ascii="Times New Roman" w:hAnsi="Times New Roman" w:cs="Times New Roman"/>
          <w:bCs/>
          <w:sz w:val="24"/>
          <w:szCs w:val="24"/>
        </w:rPr>
        <w:t xml:space="preserve"> di</w:t>
      </w:r>
      <w:r w:rsidR="008409EB">
        <w:rPr>
          <w:rFonts w:ascii="Times New Roman" w:hAnsi="Times New Roman" w:cs="Times New Roman"/>
          <w:bCs/>
          <w:sz w:val="24"/>
          <w:szCs w:val="24"/>
        </w:rPr>
        <w:t xml:space="preserve"> Perugia</w:t>
      </w:r>
      <w:r w:rsidR="007A62D1">
        <w:rPr>
          <w:rFonts w:ascii="Times New Roman" w:hAnsi="Times New Roman" w:cs="Times New Roman"/>
          <w:bCs/>
          <w:sz w:val="24"/>
          <w:szCs w:val="24"/>
        </w:rPr>
        <w:t xml:space="preserve"> (</w:t>
      </w:r>
      <w:r w:rsidR="009C7F5D">
        <w:rPr>
          <w:rFonts w:ascii="Times New Roman" w:hAnsi="Times New Roman" w:cs="Times New Roman"/>
          <w:bCs/>
          <w:sz w:val="24"/>
          <w:szCs w:val="24"/>
        </w:rPr>
        <w:t>allegato 1 alla presente delibera)</w:t>
      </w:r>
      <w:r w:rsidR="005750A6">
        <w:rPr>
          <w:rFonts w:ascii="Times New Roman" w:hAnsi="Times New Roman" w:cs="Times New Roman"/>
          <w:bCs/>
          <w:sz w:val="24"/>
          <w:szCs w:val="24"/>
        </w:rPr>
        <w:t>,</w:t>
      </w:r>
    </w:p>
    <w:p w14:paraId="2A880E29" w14:textId="77777777" w:rsidR="00CE396D" w:rsidRDefault="005750A6" w:rsidP="00CE396D">
      <w:pPr>
        <w:pStyle w:val="Paragrafoelenco"/>
        <w:numPr>
          <w:ilvl w:val="0"/>
          <w:numId w:val="1"/>
        </w:numPr>
        <w:ind w:left="0" w:firstLine="0"/>
        <w:jc w:val="both"/>
        <w:rPr>
          <w:rFonts w:ascii="Times New Roman" w:hAnsi="Times New Roman" w:cs="Times New Roman"/>
          <w:bCs/>
          <w:sz w:val="24"/>
          <w:szCs w:val="24"/>
        </w:rPr>
      </w:pPr>
      <w:r w:rsidRPr="00722BF4">
        <w:rPr>
          <w:rFonts w:ascii="Times New Roman" w:hAnsi="Times New Roman" w:cs="Times New Roman"/>
          <w:b/>
          <w:sz w:val="24"/>
          <w:szCs w:val="24"/>
          <w:u w:val="single"/>
        </w:rPr>
        <w:t>di affidare</w:t>
      </w:r>
      <w:r w:rsidR="007A62D1">
        <w:rPr>
          <w:rFonts w:ascii="Times New Roman" w:hAnsi="Times New Roman" w:cs="Times New Roman"/>
          <w:b/>
          <w:sz w:val="24"/>
          <w:szCs w:val="24"/>
          <w:u w:val="single"/>
        </w:rPr>
        <w:t xml:space="preserve"> </w:t>
      </w:r>
      <w:r w:rsidR="00722BF4">
        <w:rPr>
          <w:rFonts w:ascii="Times New Roman" w:hAnsi="Times New Roman" w:cs="Times New Roman"/>
          <w:bCs/>
          <w:sz w:val="24"/>
          <w:szCs w:val="24"/>
        </w:rPr>
        <w:t xml:space="preserve">al Responsabile della Prevenzione della Corruzione e della Trasparenza, </w:t>
      </w:r>
      <w:r w:rsidR="008E0190">
        <w:rPr>
          <w:rFonts w:ascii="Times New Roman" w:hAnsi="Times New Roman" w:cs="Times New Roman"/>
          <w:bCs/>
          <w:sz w:val="24"/>
          <w:szCs w:val="24"/>
        </w:rPr>
        <w:t xml:space="preserve">Consigliera dott.ssa </w:t>
      </w:r>
      <w:r w:rsidR="008409EB">
        <w:rPr>
          <w:rFonts w:ascii="Times New Roman" w:hAnsi="Times New Roman" w:cs="Times New Roman"/>
          <w:bCs/>
          <w:sz w:val="24"/>
          <w:szCs w:val="24"/>
        </w:rPr>
        <w:t>Beatrice Tiberi,</w:t>
      </w:r>
      <w:r>
        <w:rPr>
          <w:rFonts w:ascii="Times New Roman" w:hAnsi="Times New Roman" w:cs="Times New Roman"/>
          <w:bCs/>
          <w:sz w:val="24"/>
          <w:szCs w:val="24"/>
        </w:rPr>
        <w:t xml:space="preserve"> la gestione del canale di segnalazione interno;</w:t>
      </w:r>
    </w:p>
    <w:p w14:paraId="1240D72E" w14:textId="163B4F4F" w:rsidR="006E058C" w:rsidRPr="00CE396D" w:rsidRDefault="00CE396D" w:rsidP="00CE396D">
      <w:pPr>
        <w:pStyle w:val="Paragrafoelenco"/>
        <w:numPr>
          <w:ilvl w:val="0"/>
          <w:numId w:val="1"/>
        </w:numPr>
        <w:ind w:left="0" w:firstLine="0"/>
        <w:jc w:val="both"/>
        <w:rPr>
          <w:rFonts w:ascii="Times New Roman" w:hAnsi="Times New Roman" w:cs="Times New Roman"/>
          <w:bCs/>
          <w:sz w:val="24"/>
          <w:szCs w:val="24"/>
        </w:rPr>
      </w:pPr>
      <w:r>
        <w:rPr>
          <w:rFonts w:ascii="Times New Roman" w:hAnsi="Times New Roman" w:cs="Times New Roman"/>
          <w:b/>
          <w:sz w:val="24"/>
          <w:szCs w:val="24"/>
          <w:u w:val="single"/>
        </w:rPr>
        <w:t xml:space="preserve">di </w:t>
      </w:r>
      <w:r w:rsidR="006E058C" w:rsidRPr="00CE396D">
        <w:rPr>
          <w:rFonts w:ascii="Times New Roman" w:hAnsi="Times New Roman" w:cs="Times New Roman"/>
          <w:b/>
          <w:sz w:val="24"/>
          <w:szCs w:val="24"/>
          <w:u w:val="single"/>
        </w:rPr>
        <w:t>istituire canale di segnalazione interno</w:t>
      </w:r>
      <w:r w:rsidR="006E058C" w:rsidRPr="00CE396D">
        <w:rPr>
          <w:rFonts w:ascii="Times New Roman" w:hAnsi="Times New Roman" w:cs="Times New Roman"/>
          <w:bCs/>
          <w:sz w:val="24"/>
          <w:szCs w:val="24"/>
        </w:rPr>
        <w:t>, ai sensi dell’art. 4, comma 3, del decreto legislativo 10 marzo 2023, n. 24, attraverso</w:t>
      </w:r>
      <w:r w:rsidR="007A62D1" w:rsidRPr="00CE396D">
        <w:rPr>
          <w:rFonts w:ascii="Times New Roman" w:hAnsi="Times New Roman" w:cs="Times New Roman"/>
          <w:bCs/>
          <w:sz w:val="24"/>
          <w:szCs w:val="24"/>
        </w:rPr>
        <w:t xml:space="preserve"> </w:t>
      </w:r>
      <w:r w:rsidR="006A5032" w:rsidRPr="00CE396D">
        <w:rPr>
          <w:rFonts w:ascii="Times New Roman" w:hAnsi="Times New Roman" w:cs="Times New Roman"/>
          <w:sz w:val="24"/>
          <w:szCs w:val="24"/>
          <w:shd w:val="clear" w:color="auto" w:fill="FFFFFF"/>
        </w:rPr>
        <w:t xml:space="preserve">piattaforma telematica corrispondente all’ </w:t>
      </w:r>
      <w:r w:rsidR="006A5032" w:rsidRPr="00635BBD">
        <w:rPr>
          <w:rFonts w:ascii="Times New Roman" w:hAnsi="Times New Roman" w:cs="Times New Roman"/>
          <w:sz w:val="24"/>
          <w:szCs w:val="24"/>
          <w:shd w:val="clear" w:color="auto" w:fill="FFFFFF"/>
        </w:rPr>
        <w:t>indirizzo:</w:t>
      </w:r>
      <w:r w:rsidR="006A5032" w:rsidRPr="00CE396D">
        <w:rPr>
          <w:rFonts w:ascii="Times New Roman" w:hAnsi="Times New Roman" w:cs="Times New Roman"/>
          <w:sz w:val="24"/>
          <w:szCs w:val="24"/>
          <w:shd w:val="clear" w:color="auto" w:fill="FFFFFF"/>
        </w:rPr>
        <w:t> </w:t>
      </w:r>
      <w:hyperlink r:id="rId7" w:tgtFrame="_blank" w:history="1">
        <w:r w:rsidR="00635BBD" w:rsidRPr="00635BBD">
          <w:rPr>
            <w:rStyle w:val="Collegamentoipertestuale"/>
            <w:rFonts w:ascii="Times New Roman" w:hAnsi="Times New Roman" w:cs="Times New Roman"/>
            <w:sz w:val="24"/>
            <w:szCs w:val="24"/>
            <w:shd w:val="clear" w:color="auto" w:fill="FFFFFF"/>
          </w:rPr>
          <w:t>https://ordineostetricheperugia.whistleblowing.it/</w:t>
        </w:r>
      </w:hyperlink>
    </w:p>
    <w:p w14:paraId="5C8BAED7" w14:textId="77777777" w:rsidR="007A62D1" w:rsidRPr="007A62D1" w:rsidRDefault="007A62D1" w:rsidP="006A5032">
      <w:pPr>
        <w:pStyle w:val="Paragrafoelenco"/>
        <w:numPr>
          <w:ilvl w:val="0"/>
          <w:numId w:val="7"/>
        </w:numPr>
        <w:spacing w:after="160" w:line="256" w:lineRule="auto"/>
        <w:ind w:left="0" w:firstLine="0"/>
        <w:jc w:val="both"/>
        <w:rPr>
          <w:rFonts w:ascii="Times New Roman" w:hAnsi="Times New Roman" w:cs="Times New Roman"/>
          <w:bCs/>
          <w:sz w:val="24"/>
          <w:szCs w:val="24"/>
        </w:rPr>
      </w:pPr>
      <w:r w:rsidRPr="007A62D1">
        <w:rPr>
          <w:rFonts w:ascii="Times New Roman" w:hAnsi="Times New Roman" w:cs="Times New Roman"/>
          <w:sz w:val="24"/>
          <w:szCs w:val="24"/>
        </w:rPr>
        <w:t>disporre la pubblicazione della presente Delibera e dell’Atto Organizzativo sul</w:t>
      </w:r>
      <w:r>
        <w:rPr>
          <w:rFonts w:ascii="Times New Roman" w:hAnsi="Times New Roman" w:cs="Times New Roman"/>
          <w:sz w:val="24"/>
          <w:szCs w:val="24"/>
        </w:rPr>
        <w:t xml:space="preserve"> </w:t>
      </w:r>
      <w:r>
        <w:rPr>
          <w:rFonts w:ascii="Times New Roman" w:hAnsi="Times New Roman" w:cs="Times New Roman"/>
          <w:bCs/>
          <w:sz w:val="24"/>
          <w:szCs w:val="24"/>
        </w:rPr>
        <w:t>sito Istituzionale</w:t>
      </w:r>
      <w:r w:rsidRPr="007A62D1">
        <w:rPr>
          <w:rFonts w:ascii="Times New Roman" w:hAnsi="Times New Roman" w:cs="Times New Roman"/>
          <w:bCs/>
          <w:sz w:val="24"/>
          <w:szCs w:val="24"/>
        </w:rPr>
        <w:t xml:space="preserve"> </w:t>
      </w:r>
      <w:r>
        <w:rPr>
          <w:rFonts w:ascii="Times New Roman" w:hAnsi="Times New Roman" w:cs="Times New Roman"/>
          <w:bCs/>
          <w:sz w:val="24"/>
          <w:szCs w:val="24"/>
        </w:rPr>
        <w:t>nell’apposita Sezione “Whistleblowing”.</w:t>
      </w:r>
    </w:p>
    <w:p w14:paraId="75BF689C" w14:textId="77777777" w:rsidR="00717764" w:rsidRPr="009C7F5D" w:rsidRDefault="00717764" w:rsidP="007A62D1">
      <w:pPr>
        <w:pStyle w:val="Paragrafoelenco"/>
        <w:ind w:left="0"/>
        <w:jc w:val="both"/>
        <w:rPr>
          <w:rFonts w:ascii="Times New Roman" w:hAnsi="Times New Roman" w:cs="Times New Roman"/>
          <w:bCs/>
          <w:sz w:val="24"/>
          <w:szCs w:val="24"/>
        </w:rPr>
      </w:pPr>
    </w:p>
    <w:p w14:paraId="4B1D2833" w14:textId="21329055" w:rsidR="00717764" w:rsidRPr="00DE1DD0" w:rsidRDefault="008409EB" w:rsidP="00717764">
      <w:pPr>
        <w:jc w:val="both"/>
        <w:outlineLvl w:val="2"/>
        <w:rPr>
          <w:rFonts w:ascii="Times New Roman" w:hAnsi="Times New Roman" w:cs="Times New Roman"/>
          <w:sz w:val="24"/>
          <w:szCs w:val="24"/>
        </w:rPr>
      </w:pPr>
      <w:r>
        <w:rPr>
          <w:rFonts w:ascii="Times New Roman" w:hAnsi="Times New Roman" w:cs="Times New Roman"/>
          <w:sz w:val="24"/>
          <w:szCs w:val="24"/>
        </w:rPr>
        <w:t>Il</w:t>
      </w:r>
      <w:r w:rsidR="00DE1DD0" w:rsidRPr="00DE1DD0">
        <w:rPr>
          <w:rFonts w:ascii="Times New Roman" w:hAnsi="Times New Roman" w:cs="Times New Roman"/>
          <w:sz w:val="24"/>
          <w:szCs w:val="24"/>
        </w:rPr>
        <w:t xml:space="preserve"> Presidente</w:t>
      </w:r>
    </w:p>
    <w:p w14:paraId="389C0C5D" w14:textId="77777777" w:rsidR="00DE1DD0" w:rsidRPr="00DE1DD0" w:rsidRDefault="00DE1DD0" w:rsidP="00DE1DD0">
      <w:pPr>
        <w:jc w:val="right"/>
        <w:outlineLvl w:val="2"/>
        <w:rPr>
          <w:rFonts w:ascii="Times New Roman" w:hAnsi="Times New Roman" w:cs="Times New Roman"/>
          <w:sz w:val="24"/>
          <w:szCs w:val="24"/>
        </w:rPr>
      </w:pPr>
      <w:r w:rsidRPr="00DE1DD0">
        <w:rPr>
          <w:rFonts w:ascii="Times New Roman" w:hAnsi="Times New Roman" w:cs="Times New Roman"/>
          <w:sz w:val="24"/>
          <w:szCs w:val="24"/>
        </w:rPr>
        <w:t>La Segretaria</w:t>
      </w:r>
    </w:p>
    <w:p w14:paraId="55930B79" w14:textId="77777777" w:rsidR="009C7F5D" w:rsidRDefault="009C7F5D" w:rsidP="009C7F5D">
      <w:pPr>
        <w:jc w:val="center"/>
        <w:rPr>
          <w:rFonts w:ascii="Times New Roman" w:hAnsi="Times New Roman" w:cs="Times New Roman"/>
          <w:b/>
          <w:sz w:val="32"/>
          <w:szCs w:val="32"/>
        </w:rPr>
      </w:pPr>
    </w:p>
    <w:p w14:paraId="052C09EF" w14:textId="77777777" w:rsidR="009C7F5D" w:rsidRPr="009C7F5D" w:rsidRDefault="009C7F5D" w:rsidP="009C7F5D">
      <w:pPr>
        <w:pStyle w:val="Paragrafoelenco"/>
        <w:numPr>
          <w:ilvl w:val="0"/>
          <w:numId w:val="1"/>
        </w:numPr>
        <w:jc w:val="right"/>
        <w:rPr>
          <w:rFonts w:ascii="Times New Roman" w:hAnsi="Times New Roman" w:cs="Times New Roman"/>
          <w:b/>
          <w:sz w:val="32"/>
          <w:szCs w:val="32"/>
        </w:rPr>
      </w:pPr>
      <w:r>
        <w:rPr>
          <w:rFonts w:ascii="Times New Roman" w:hAnsi="Times New Roman" w:cs="Times New Roman"/>
          <w:b/>
          <w:sz w:val="32"/>
          <w:szCs w:val="32"/>
        </w:rPr>
        <w:t>Allegato 1</w:t>
      </w:r>
    </w:p>
    <w:p w14:paraId="0585DBA9" w14:textId="77777777" w:rsidR="00EB6E29" w:rsidRPr="00EB6E29" w:rsidRDefault="00EB6E29" w:rsidP="00131CC0">
      <w:pPr>
        <w:jc w:val="center"/>
        <w:rPr>
          <w:rFonts w:ascii="Times New Roman" w:hAnsi="Times New Roman" w:cs="Times New Roman"/>
          <w:b/>
          <w:sz w:val="32"/>
          <w:szCs w:val="32"/>
        </w:rPr>
      </w:pPr>
      <w:r w:rsidRPr="00EB6E29">
        <w:rPr>
          <w:rFonts w:ascii="Times New Roman" w:hAnsi="Times New Roman" w:cs="Times New Roman"/>
          <w:b/>
          <w:sz w:val="32"/>
          <w:szCs w:val="32"/>
        </w:rPr>
        <w:t>Atto Organizzativo per la gestione delle segnalazioni di violazioni del diritto dell’Unione e delle disposizioni normative nazionali e per la protezione dei segnalanti</w:t>
      </w:r>
      <w:r w:rsidR="00131CC0">
        <w:rPr>
          <w:rFonts w:ascii="Times New Roman" w:hAnsi="Times New Roman" w:cs="Times New Roman"/>
          <w:b/>
          <w:sz w:val="32"/>
          <w:szCs w:val="32"/>
        </w:rPr>
        <w:t>, di seguito</w:t>
      </w:r>
    </w:p>
    <w:p w14:paraId="7B48A0F5" w14:textId="77777777" w:rsidR="00C3663C" w:rsidRDefault="00EB6E29" w:rsidP="00341D64">
      <w:pPr>
        <w:jc w:val="center"/>
        <w:rPr>
          <w:rFonts w:ascii="Times New Roman" w:hAnsi="Times New Roman" w:cs="Times New Roman"/>
          <w:b/>
          <w:sz w:val="32"/>
          <w:szCs w:val="32"/>
        </w:rPr>
      </w:pPr>
      <w:r>
        <w:rPr>
          <w:rFonts w:ascii="Times New Roman" w:hAnsi="Times New Roman" w:cs="Times New Roman"/>
          <w:b/>
          <w:sz w:val="32"/>
          <w:szCs w:val="32"/>
        </w:rPr>
        <w:t>“</w:t>
      </w:r>
      <w:r w:rsidR="009C7F5D" w:rsidRPr="009C7F5D">
        <w:rPr>
          <w:rFonts w:ascii="Times New Roman" w:hAnsi="Times New Roman" w:cs="Times New Roman"/>
          <w:b/>
          <w:sz w:val="32"/>
          <w:szCs w:val="32"/>
        </w:rPr>
        <w:t>Atto Organizzativo Whistleblowing</w:t>
      </w:r>
      <w:r>
        <w:rPr>
          <w:rFonts w:ascii="Times New Roman" w:hAnsi="Times New Roman" w:cs="Times New Roman"/>
          <w:b/>
          <w:sz w:val="32"/>
          <w:szCs w:val="32"/>
        </w:rPr>
        <w:t>”</w:t>
      </w:r>
    </w:p>
    <w:p w14:paraId="2C53CA8B" w14:textId="77777777" w:rsidR="0000131E" w:rsidRPr="0000131E" w:rsidRDefault="0000131E" w:rsidP="00341D64">
      <w:pPr>
        <w:jc w:val="center"/>
        <w:rPr>
          <w:rFonts w:ascii="Times New Roman" w:hAnsi="Times New Roman" w:cs="Times New Roman"/>
          <w:b/>
          <w:sz w:val="24"/>
          <w:szCs w:val="24"/>
        </w:rPr>
      </w:pPr>
      <w:r>
        <w:rPr>
          <w:rFonts w:ascii="Times New Roman" w:hAnsi="Times New Roman" w:cs="Times New Roman"/>
          <w:b/>
          <w:sz w:val="24"/>
          <w:szCs w:val="24"/>
        </w:rPr>
        <w:t xml:space="preserve">(emesso in applicazione delle Linee Guida ANAC approvate con Delibera n. 311 del 12 luglio 2023) </w:t>
      </w:r>
    </w:p>
    <w:p w14:paraId="258E13EF" w14:textId="77777777" w:rsidR="00C3663C" w:rsidRPr="0000131E" w:rsidRDefault="00341D64" w:rsidP="00C3663C">
      <w:pPr>
        <w:jc w:val="both"/>
        <w:rPr>
          <w:rFonts w:ascii="Times New Roman" w:hAnsi="Times New Roman" w:cs="Times New Roman"/>
          <w:b/>
          <w:bCs/>
          <w:i/>
          <w:iCs/>
          <w:sz w:val="24"/>
          <w:szCs w:val="24"/>
        </w:rPr>
      </w:pPr>
      <w:r w:rsidRPr="0000131E">
        <w:rPr>
          <w:rFonts w:ascii="Times New Roman" w:hAnsi="Times New Roman" w:cs="Times New Roman"/>
          <w:b/>
          <w:bCs/>
          <w:sz w:val="24"/>
          <w:szCs w:val="24"/>
        </w:rPr>
        <w:t xml:space="preserve">Art. 1 – Definizione di </w:t>
      </w:r>
      <w:proofErr w:type="spellStart"/>
      <w:r w:rsidRPr="0000131E">
        <w:rPr>
          <w:rFonts w:ascii="Times New Roman" w:hAnsi="Times New Roman" w:cs="Times New Roman"/>
          <w:b/>
          <w:bCs/>
          <w:i/>
          <w:iCs/>
          <w:sz w:val="24"/>
          <w:szCs w:val="24"/>
        </w:rPr>
        <w:t>Whislteblower</w:t>
      </w:r>
      <w:proofErr w:type="spellEnd"/>
    </w:p>
    <w:p w14:paraId="569F7EB5" w14:textId="77777777" w:rsidR="00341D64" w:rsidRDefault="00341D64" w:rsidP="0000131E">
      <w:pPr>
        <w:pStyle w:val="Paragrafoelenco"/>
        <w:numPr>
          <w:ilvl w:val="1"/>
          <w:numId w:val="6"/>
        </w:numPr>
        <w:ind w:left="0" w:firstLine="0"/>
        <w:jc w:val="both"/>
        <w:rPr>
          <w:rFonts w:ascii="Times New Roman" w:hAnsi="Times New Roman" w:cstheme="minorHAnsi"/>
          <w:sz w:val="24"/>
        </w:rPr>
      </w:pPr>
      <w:r w:rsidRPr="00341D64">
        <w:rPr>
          <w:rFonts w:ascii="Times New Roman" w:hAnsi="Times New Roman" w:cstheme="minorHAnsi"/>
          <w:sz w:val="24"/>
        </w:rPr>
        <w:t>Il whistleblower è la persona che segnala, divulga ovvero denuncia violazioni di disposizioni normative nazionali o dell’Unione europea che ledono l’interesse pubblico o l’integrità dell’amministrazione pubblica o dell’ente privato, di cui è venuta a conoscenza in un contesto lavorativo pubblico o privato</w:t>
      </w:r>
      <w:r>
        <w:rPr>
          <w:rFonts w:ascii="Times New Roman" w:hAnsi="Times New Roman" w:cstheme="minorHAnsi"/>
          <w:sz w:val="24"/>
        </w:rPr>
        <w:t>.</w:t>
      </w:r>
    </w:p>
    <w:p w14:paraId="3FCCB926" w14:textId="77777777" w:rsidR="00341D64" w:rsidRDefault="00341D64" w:rsidP="00341D64">
      <w:pPr>
        <w:jc w:val="both"/>
        <w:rPr>
          <w:rFonts w:ascii="Times New Roman" w:hAnsi="Times New Roman" w:cstheme="minorHAnsi"/>
          <w:b/>
          <w:bCs/>
          <w:sz w:val="24"/>
        </w:rPr>
      </w:pPr>
      <w:r>
        <w:rPr>
          <w:rFonts w:ascii="Times New Roman" w:hAnsi="Times New Roman" w:cstheme="minorHAnsi"/>
          <w:b/>
          <w:bCs/>
          <w:sz w:val="24"/>
        </w:rPr>
        <w:t>Art. 2 – Soggetti legittimati a segnalare</w:t>
      </w:r>
    </w:p>
    <w:p w14:paraId="2BE7C704" w14:textId="0FB335F7" w:rsidR="00341D64" w:rsidRPr="00341D64" w:rsidRDefault="00341D64" w:rsidP="00341D64">
      <w:pPr>
        <w:jc w:val="both"/>
        <w:rPr>
          <w:rFonts w:ascii="Times New Roman" w:hAnsi="Times New Roman" w:cstheme="minorHAnsi"/>
          <w:b/>
          <w:bCs/>
          <w:sz w:val="24"/>
        </w:rPr>
      </w:pPr>
      <w:r>
        <w:rPr>
          <w:rFonts w:ascii="Times New Roman" w:hAnsi="Times New Roman" w:cstheme="minorHAnsi"/>
          <w:b/>
          <w:bCs/>
          <w:sz w:val="24"/>
        </w:rPr>
        <w:t xml:space="preserve">2.1. </w:t>
      </w:r>
      <w:r w:rsidRPr="0063505C">
        <w:rPr>
          <w:rFonts w:ascii="Times New Roman" w:hAnsi="Times New Roman" w:cstheme="minorHAnsi"/>
          <w:sz w:val="24"/>
        </w:rPr>
        <w:t>Sono legittimate a segnalare le persone che operano nel contesto lavorativo di un soggetto del settore pubblico o privato, in qualità di:</w:t>
      </w:r>
      <w:r w:rsidR="00515028">
        <w:rPr>
          <w:rFonts w:ascii="Times New Roman" w:hAnsi="Times New Roman" w:cstheme="minorHAnsi"/>
          <w:sz w:val="24"/>
        </w:rPr>
        <w:t xml:space="preserve"> </w:t>
      </w:r>
      <w:r w:rsidRPr="00341D64">
        <w:rPr>
          <w:rFonts w:ascii="Times New Roman" w:hAnsi="Times New Roman" w:cstheme="minorHAnsi"/>
          <w:sz w:val="24"/>
        </w:rPr>
        <w:t>a)</w:t>
      </w:r>
      <w:r w:rsidRPr="0063505C">
        <w:rPr>
          <w:rFonts w:ascii="Times New Roman" w:hAnsi="Times New Roman" w:cstheme="minorHAnsi"/>
          <w:sz w:val="24"/>
        </w:rPr>
        <w:t>dipendenti pubblici;</w:t>
      </w:r>
      <w:r>
        <w:rPr>
          <w:rFonts w:ascii="Times New Roman" w:hAnsi="Times New Roman" w:cstheme="minorHAnsi"/>
          <w:sz w:val="24"/>
        </w:rPr>
        <w:t xml:space="preserve"> b)</w:t>
      </w:r>
      <w:r w:rsidRPr="0063505C">
        <w:rPr>
          <w:rFonts w:ascii="Times New Roman" w:hAnsi="Times New Roman" w:cstheme="minorHAnsi"/>
          <w:sz w:val="24"/>
        </w:rPr>
        <w:t xml:space="preserve"> lavoratori subordinati di soggetti del settore privato;</w:t>
      </w:r>
      <w:r>
        <w:rPr>
          <w:rFonts w:ascii="Times New Roman" w:hAnsi="Times New Roman" w:cstheme="minorHAnsi"/>
          <w:sz w:val="24"/>
        </w:rPr>
        <w:t xml:space="preserve"> c)</w:t>
      </w:r>
      <w:r w:rsidR="00515028">
        <w:rPr>
          <w:rFonts w:ascii="Times New Roman" w:hAnsi="Times New Roman" w:cstheme="minorHAnsi"/>
          <w:sz w:val="24"/>
        </w:rPr>
        <w:t xml:space="preserve"> </w:t>
      </w:r>
      <w:r w:rsidRPr="0063505C">
        <w:rPr>
          <w:rFonts w:ascii="Times New Roman" w:hAnsi="Times New Roman" w:cstheme="minorHAnsi"/>
          <w:sz w:val="24"/>
        </w:rPr>
        <w:t>lavoratori autonomi che svolgono la propria attività lavorativa presso soggetti del settore pubblico o del settore privato;</w:t>
      </w:r>
      <w:r>
        <w:rPr>
          <w:rFonts w:ascii="Times New Roman" w:hAnsi="Times New Roman" w:cstheme="minorHAnsi"/>
          <w:sz w:val="24"/>
        </w:rPr>
        <w:t xml:space="preserve"> d)</w:t>
      </w:r>
      <w:r w:rsidRPr="0063505C">
        <w:rPr>
          <w:rFonts w:ascii="Times New Roman" w:hAnsi="Times New Roman" w:cstheme="minorHAnsi"/>
          <w:sz w:val="24"/>
        </w:rPr>
        <w:t xml:space="preserve"> collaboratori, liberi professionisti, fornitori e consulenti che prestano la propria attività presso soggetti del settore pubblico o del settore privato; </w:t>
      </w:r>
      <w:r>
        <w:rPr>
          <w:rFonts w:ascii="Times New Roman" w:hAnsi="Times New Roman" w:cstheme="minorHAnsi"/>
          <w:sz w:val="24"/>
        </w:rPr>
        <w:t>e)</w:t>
      </w:r>
      <w:r w:rsidR="00515028">
        <w:rPr>
          <w:rFonts w:ascii="Times New Roman" w:hAnsi="Times New Roman" w:cstheme="minorHAnsi"/>
          <w:sz w:val="24"/>
        </w:rPr>
        <w:t xml:space="preserve"> </w:t>
      </w:r>
      <w:r w:rsidRPr="0063505C">
        <w:rPr>
          <w:rFonts w:ascii="Times New Roman" w:hAnsi="Times New Roman" w:cstheme="minorHAnsi"/>
          <w:sz w:val="24"/>
        </w:rPr>
        <w:t xml:space="preserve">volontari e i tirocinanti, retribuiti e non </w:t>
      </w:r>
      <w:proofErr w:type="spellStart"/>
      <w:r w:rsidRPr="0063505C">
        <w:rPr>
          <w:rFonts w:ascii="Times New Roman" w:hAnsi="Times New Roman" w:cstheme="minorHAnsi"/>
          <w:sz w:val="24"/>
        </w:rPr>
        <w:t>retribuiti;</w:t>
      </w:r>
      <w:r>
        <w:rPr>
          <w:rFonts w:ascii="Times New Roman" w:hAnsi="Times New Roman" w:cstheme="minorHAnsi"/>
          <w:sz w:val="24"/>
        </w:rPr>
        <w:t>f</w:t>
      </w:r>
      <w:proofErr w:type="spellEnd"/>
      <w:r>
        <w:rPr>
          <w:rFonts w:ascii="Times New Roman" w:hAnsi="Times New Roman" w:cstheme="minorHAnsi"/>
          <w:sz w:val="24"/>
        </w:rPr>
        <w:t>)</w:t>
      </w:r>
      <w:r w:rsidRPr="0063505C">
        <w:rPr>
          <w:rFonts w:ascii="Times New Roman" w:hAnsi="Times New Roman" w:cstheme="minorHAnsi"/>
          <w:sz w:val="24"/>
        </w:rPr>
        <w:t>soggetti in periodo di prova o fase di colloquio;</w:t>
      </w:r>
      <w:r w:rsidR="00515028">
        <w:rPr>
          <w:rFonts w:ascii="Times New Roman" w:hAnsi="Times New Roman" w:cstheme="minorHAnsi"/>
          <w:sz w:val="24"/>
        </w:rPr>
        <w:t xml:space="preserve"> </w:t>
      </w:r>
      <w:r>
        <w:rPr>
          <w:rFonts w:ascii="Times New Roman" w:hAnsi="Times New Roman" w:cstheme="minorHAnsi"/>
          <w:sz w:val="24"/>
        </w:rPr>
        <w:t xml:space="preserve">g) </w:t>
      </w:r>
      <w:r w:rsidRPr="0063505C">
        <w:rPr>
          <w:rFonts w:ascii="Times New Roman" w:hAnsi="Times New Roman" w:cstheme="minorHAnsi"/>
          <w:sz w:val="24"/>
        </w:rPr>
        <w:t xml:space="preserve">azionisti e le persone con funzioni di amministrazione, direzione, controllo, vigilanza o rappresentanza, anche qualora tali funzioni siano esercitate in via di mero fatto, presso soggetti del settore pubblico o del settore privato. </w:t>
      </w:r>
    </w:p>
    <w:p w14:paraId="75CAA09E" w14:textId="77777777" w:rsidR="00341D64" w:rsidRDefault="00341D64" w:rsidP="00341D64">
      <w:pPr>
        <w:jc w:val="both"/>
        <w:rPr>
          <w:rFonts w:ascii="Times New Roman" w:hAnsi="Times New Roman" w:cstheme="minorHAnsi"/>
          <w:b/>
          <w:bCs/>
          <w:sz w:val="24"/>
        </w:rPr>
      </w:pPr>
      <w:r>
        <w:rPr>
          <w:rFonts w:ascii="Times New Roman" w:hAnsi="Times New Roman" w:cstheme="minorHAnsi"/>
          <w:b/>
          <w:bCs/>
          <w:sz w:val="24"/>
        </w:rPr>
        <w:lastRenderedPageBreak/>
        <w:t>Art. 3 – Tempi entro i quali si può effettuare una segnalazione</w:t>
      </w:r>
    </w:p>
    <w:p w14:paraId="7980C821" w14:textId="77777777" w:rsidR="00341D64" w:rsidRDefault="00341D64" w:rsidP="00341D64">
      <w:pPr>
        <w:jc w:val="both"/>
        <w:rPr>
          <w:rFonts w:ascii="Times New Roman" w:hAnsi="Times New Roman" w:cstheme="minorHAnsi"/>
          <w:sz w:val="24"/>
        </w:rPr>
      </w:pPr>
      <w:r>
        <w:rPr>
          <w:rFonts w:ascii="Times New Roman" w:hAnsi="Times New Roman" w:cstheme="minorHAnsi"/>
          <w:b/>
          <w:bCs/>
          <w:sz w:val="24"/>
        </w:rPr>
        <w:t xml:space="preserve">3.1. </w:t>
      </w:r>
      <w:r>
        <w:rPr>
          <w:rFonts w:ascii="Times New Roman" w:hAnsi="Times New Roman" w:cstheme="minorHAnsi"/>
          <w:sz w:val="24"/>
        </w:rPr>
        <w:t xml:space="preserve">Le persone individuate all’art. 2 possono effettuare una segnalazione: a) </w:t>
      </w:r>
      <w:r w:rsidRPr="0063505C">
        <w:rPr>
          <w:rFonts w:ascii="Times New Roman" w:hAnsi="Times New Roman" w:cstheme="minorHAnsi"/>
          <w:sz w:val="24"/>
        </w:rPr>
        <w:t>quando il rapporto giuridico è in corso;</w:t>
      </w:r>
      <w:r>
        <w:rPr>
          <w:rFonts w:ascii="Times New Roman" w:hAnsi="Times New Roman" w:cstheme="minorHAnsi"/>
          <w:sz w:val="24"/>
        </w:rPr>
        <w:t xml:space="preserve"> b) </w:t>
      </w:r>
      <w:r w:rsidRPr="0063505C">
        <w:rPr>
          <w:rFonts w:ascii="Times New Roman" w:hAnsi="Times New Roman" w:cstheme="minorHAnsi"/>
          <w:sz w:val="24"/>
        </w:rPr>
        <w:t>quando il rapporto giuridico non è ancora iniziato, se le informazioni sulle violazioni sono state acquisite durante il processo di selezione o in altre fasi precontrattuali;</w:t>
      </w:r>
      <w:r>
        <w:rPr>
          <w:rFonts w:ascii="Times New Roman" w:hAnsi="Times New Roman" w:cstheme="minorHAnsi"/>
          <w:sz w:val="24"/>
        </w:rPr>
        <w:t xml:space="preserve"> c) </w:t>
      </w:r>
      <w:r w:rsidRPr="0063505C">
        <w:rPr>
          <w:rFonts w:ascii="Times New Roman" w:hAnsi="Times New Roman" w:cstheme="minorHAnsi"/>
          <w:sz w:val="24"/>
        </w:rPr>
        <w:t>durante il periodo di prova o fase di colloquio;</w:t>
      </w:r>
      <w:r>
        <w:rPr>
          <w:rFonts w:ascii="Times New Roman" w:hAnsi="Times New Roman" w:cstheme="minorHAnsi"/>
          <w:sz w:val="24"/>
        </w:rPr>
        <w:t xml:space="preserve"> d) </w:t>
      </w:r>
      <w:r w:rsidRPr="0063505C">
        <w:rPr>
          <w:rFonts w:ascii="Times New Roman" w:hAnsi="Times New Roman" w:cstheme="minorHAnsi"/>
          <w:sz w:val="24"/>
        </w:rPr>
        <w:t>successivamente allo scioglimento del rapporto giuridico se le informazioni sulle violazioni sono state acquisite prima dello scioglimento del rapporto stesso (pensionati).</w:t>
      </w:r>
    </w:p>
    <w:p w14:paraId="5C8A8835" w14:textId="77777777" w:rsidR="00341D64" w:rsidRPr="00341D64" w:rsidRDefault="00341D64" w:rsidP="00341D64">
      <w:pPr>
        <w:jc w:val="both"/>
        <w:rPr>
          <w:rFonts w:ascii="Times New Roman" w:hAnsi="Times New Roman" w:cstheme="minorHAnsi"/>
          <w:b/>
          <w:bCs/>
          <w:sz w:val="24"/>
        </w:rPr>
      </w:pPr>
      <w:r>
        <w:rPr>
          <w:rFonts w:ascii="Times New Roman" w:hAnsi="Times New Roman" w:cstheme="minorHAnsi"/>
          <w:b/>
          <w:bCs/>
          <w:sz w:val="24"/>
        </w:rPr>
        <w:t>Art. 4 – Oggetto della segnalazione</w:t>
      </w:r>
      <w:r w:rsidR="0090517E">
        <w:rPr>
          <w:rFonts w:ascii="Times New Roman" w:hAnsi="Times New Roman" w:cstheme="minorHAnsi"/>
          <w:b/>
          <w:bCs/>
          <w:sz w:val="24"/>
        </w:rPr>
        <w:t>, denuncia o divulgazione pubblica</w:t>
      </w:r>
      <w:r w:rsidR="0000131E">
        <w:rPr>
          <w:rFonts w:ascii="Times New Roman" w:hAnsi="Times New Roman" w:cstheme="minorHAnsi"/>
          <w:b/>
          <w:bCs/>
          <w:sz w:val="24"/>
        </w:rPr>
        <w:t>.</w:t>
      </w:r>
    </w:p>
    <w:p w14:paraId="49983A96" w14:textId="6929F249" w:rsidR="00341D64" w:rsidRDefault="00341D64" w:rsidP="00341D64">
      <w:pPr>
        <w:jc w:val="both"/>
        <w:rPr>
          <w:rFonts w:ascii="Times New Roman" w:hAnsi="Times New Roman" w:cstheme="minorHAnsi"/>
          <w:sz w:val="24"/>
        </w:rPr>
      </w:pPr>
      <w:r w:rsidRPr="00341D64">
        <w:rPr>
          <w:rFonts w:ascii="Times New Roman" w:hAnsi="Times New Roman" w:cstheme="minorHAnsi"/>
          <w:b/>
          <w:bCs/>
          <w:sz w:val="24"/>
        </w:rPr>
        <w:t>4.1.</w:t>
      </w:r>
      <w:r w:rsidR="00515028">
        <w:rPr>
          <w:rFonts w:ascii="Times New Roman" w:hAnsi="Times New Roman" w:cstheme="minorHAnsi"/>
          <w:b/>
          <w:bCs/>
          <w:sz w:val="24"/>
        </w:rPr>
        <w:t xml:space="preserve"> </w:t>
      </w:r>
      <w:r>
        <w:rPr>
          <w:rFonts w:ascii="Times New Roman" w:hAnsi="Times New Roman" w:cstheme="minorHAnsi"/>
          <w:sz w:val="24"/>
        </w:rPr>
        <w:t>Possono essere oggetto di segnalazione c</w:t>
      </w:r>
      <w:r w:rsidRPr="0063505C">
        <w:rPr>
          <w:rFonts w:ascii="Times New Roman" w:hAnsi="Times New Roman" w:cstheme="minorHAnsi"/>
          <w:sz w:val="24"/>
        </w:rPr>
        <w:t xml:space="preserve">omportamenti, atti od omissioni che ledono l’interesse pubblico o l’integrità dell’amministrazione pubblica e che consistono </w:t>
      </w:r>
      <w:r>
        <w:rPr>
          <w:rFonts w:ascii="Times New Roman" w:hAnsi="Times New Roman" w:cstheme="minorHAnsi"/>
          <w:sz w:val="24"/>
        </w:rPr>
        <w:t>nelle violazioni indicate ai commi seguenti.</w:t>
      </w:r>
    </w:p>
    <w:p w14:paraId="700C6475" w14:textId="14D7E221" w:rsidR="00341D64" w:rsidRDefault="00341D64" w:rsidP="00341D64">
      <w:pPr>
        <w:jc w:val="both"/>
        <w:rPr>
          <w:rFonts w:ascii="Times New Roman" w:hAnsi="Times New Roman" w:cstheme="minorHAnsi"/>
          <w:sz w:val="24"/>
        </w:rPr>
      </w:pPr>
      <w:r>
        <w:rPr>
          <w:rFonts w:ascii="Times New Roman" w:hAnsi="Times New Roman" w:cstheme="minorHAnsi"/>
          <w:b/>
          <w:bCs/>
          <w:sz w:val="24"/>
        </w:rPr>
        <w:t xml:space="preserve">4.2. </w:t>
      </w:r>
      <w:r>
        <w:rPr>
          <w:rFonts w:ascii="Times New Roman" w:hAnsi="Times New Roman" w:cstheme="minorHAnsi"/>
          <w:sz w:val="24"/>
        </w:rPr>
        <w:t>V</w:t>
      </w:r>
      <w:r w:rsidRPr="0063505C">
        <w:rPr>
          <w:rFonts w:ascii="Times New Roman" w:hAnsi="Times New Roman" w:cstheme="minorHAnsi"/>
          <w:sz w:val="24"/>
        </w:rPr>
        <w:t>iolazione di disposizioni normative nazionali:</w:t>
      </w:r>
      <w:r w:rsidR="00515028">
        <w:rPr>
          <w:rFonts w:ascii="Times New Roman" w:hAnsi="Times New Roman" w:cstheme="minorHAnsi"/>
          <w:sz w:val="24"/>
        </w:rPr>
        <w:t xml:space="preserve"> </w:t>
      </w:r>
      <w:r w:rsidRPr="00341D64">
        <w:rPr>
          <w:rFonts w:ascii="Times New Roman" w:hAnsi="Times New Roman" w:cstheme="minorHAnsi"/>
          <w:sz w:val="24"/>
        </w:rPr>
        <w:t>a)</w:t>
      </w:r>
      <w:r w:rsidRPr="0063505C">
        <w:rPr>
          <w:rFonts w:ascii="Times New Roman" w:hAnsi="Times New Roman" w:cstheme="minorHAnsi"/>
          <w:sz w:val="24"/>
        </w:rPr>
        <w:t xml:space="preserve"> illeciti amministrativi, contabili, civili o penali</w:t>
      </w:r>
      <w:r>
        <w:rPr>
          <w:rFonts w:ascii="Times New Roman" w:hAnsi="Times New Roman" w:cstheme="minorHAnsi"/>
          <w:sz w:val="24"/>
        </w:rPr>
        <w:t>; b)</w:t>
      </w:r>
      <w:r w:rsidR="00515028">
        <w:rPr>
          <w:rFonts w:ascii="Times New Roman" w:hAnsi="Times New Roman" w:cstheme="minorHAnsi"/>
          <w:sz w:val="24"/>
        </w:rPr>
        <w:t xml:space="preserve"> </w:t>
      </w:r>
      <w:r w:rsidRPr="0063505C">
        <w:rPr>
          <w:rFonts w:ascii="Times New Roman" w:hAnsi="Times New Roman" w:cstheme="minorHAnsi"/>
          <w:sz w:val="24"/>
        </w:rPr>
        <w:t>condotte illecite rilevanti ai sensi del decreto legislativo 8 giugno 2001, n. 231 (reati presupposto a titolo esemplificativo: Indebita percezione di erogazioni, truffa in danno dello Stato, di un ente pubblico o dell'Unione Europea per il conseguimento di erogazioni pubbliche, frode informatica in danno dello Stato o di un ente pubblico e frode nelle pubbliche forniture), o violazioni dei modelli di organizzazione e gestione ivi previsti</w:t>
      </w:r>
      <w:r w:rsidR="0090517E">
        <w:rPr>
          <w:rFonts w:ascii="Times New Roman" w:hAnsi="Times New Roman" w:cstheme="minorHAnsi"/>
          <w:sz w:val="24"/>
        </w:rPr>
        <w:t>;</w:t>
      </w:r>
    </w:p>
    <w:p w14:paraId="2676BFC9" w14:textId="5BA667B3" w:rsidR="00341D64" w:rsidRDefault="0090517E" w:rsidP="00341D64">
      <w:pPr>
        <w:jc w:val="both"/>
        <w:rPr>
          <w:rFonts w:ascii="Times New Roman" w:hAnsi="Times New Roman" w:cstheme="minorHAnsi"/>
          <w:sz w:val="24"/>
        </w:rPr>
      </w:pPr>
      <w:r>
        <w:rPr>
          <w:rFonts w:ascii="Times New Roman" w:hAnsi="Times New Roman" w:cstheme="minorHAnsi"/>
          <w:b/>
          <w:bCs/>
          <w:sz w:val="24"/>
        </w:rPr>
        <w:t xml:space="preserve">4.3. </w:t>
      </w:r>
      <w:r>
        <w:rPr>
          <w:rFonts w:ascii="Times New Roman" w:hAnsi="Times New Roman" w:cstheme="minorHAnsi"/>
          <w:sz w:val="24"/>
        </w:rPr>
        <w:t>V</w:t>
      </w:r>
      <w:r w:rsidRPr="0063505C">
        <w:rPr>
          <w:rFonts w:ascii="Times New Roman" w:hAnsi="Times New Roman" w:cstheme="minorHAnsi"/>
          <w:sz w:val="24"/>
        </w:rPr>
        <w:t>iolazione di disposizioni normative europe</w:t>
      </w:r>
      <w:r>
        <w:rPr>
          <w:rFonts w:ascii="Times New Roman" w:hAnsi="Times New Roman" w:cstheme="minorHAnsi"/>
          <w:sz w:val="24"/>
        </w:rPr>
        <w:t>e: a)</w:t>
      </w:r>
      <w:r w:rsidR="00341D64" w:rsidRPr="0063505C">
        <w:rPr>
          <w:rFonts w:ascii="Times New Roman" w:hAnsi="Times New Roman" w:cstheme="minorHAnsi"/>
          <w:sz w:val="24"/>
        </w:rPr>
        <w:t>illeciti che rientrano nell’ambito di applicazione degli atti dell’Unione europea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r>
        <w:rPr>
          <w:rFonts w:ascii="Times New Roman" w:hAnsi="Times New Roman" w:cstheme="minorHAnsi"/>
          <w:sz w:val="24"/>
        </w:rPr>
        <w:t xml:space="preserve"> b)</w:t>
      </w:r>
      <w:r w:rsidR="00515028">
        <w:rPr>
          <w:rFonts w:ascii="Times New Roman" w:hAnsi="Times New Roman" w:cstheme="minorHAnsi"/>
          <w:sz w:val="24"/>
        </w:rPr>
        <w:t xml:space="preserve"> </w:t>
      </w:r>
      <w:r w:rsidR="00341D64" w:rsidRPr="0063505C">
        <w:rPr>
          <w:rFonts w:ascii="Times New Roman" w:hAnsi="Times New Roman" w:cstheme="minorHAnsi"/>
          <w:sz w:val="24"/>
        </w:rPr>
        <w:t>atti od omissioni che ledono gli interessi finanziari dell’Unione;</w:t>
      </w:r>
      <w:r>
        <w:rPr>
          <w:rFonts w:ascii="Times New Roman" w:hAnsi="Times New Roman" w:cstheme="minorHAnsi"/>
          <w:sz w:val="24"/>
        </w:rPr>
        <w:t xml:space="preserve"> c)</w:t>
      </w:r>
      <w:r w:rsidR="00515028">
        <w:rPr>
          <w:rFonts w:ascii="Times New Roman" w:hAnsi="Times New Roman" w:cstheme="minorHAnsi"/>
          <w:sz w:val="24"/>
        </w:rPr>
        <w:t xml:space="preserve"> </w:t>
      </w:r>
      <w:r w:rsidR="00341D64" w:rsidRPr="0063505C">
        <w:rPr>
          <w:rFonts w:ascii="Times New Roman" w:hAnsi="Times New Roman" w:cstheme="minorHAnsi"/>
          <w:sz w:val="24"/>
        </w:rPr>
        <w:t>atti od omissioni riguardanti il mercato interno (a titolo esemplificativo: violazioni in materia di concorrenza e di aiuti di Stato);</w:t>
      </w:r>
      <w:r>
        <w:rPr>
          <w:rFonts w:ascii="Times New Roman" w:hAnsi="Times New Roman" w:cstheme="minorHAnsi"/>
          <w:sz w:val="24"/>
        </w:rPr>
        <w:t xml:space="preserve"> d)</w:t>
      </w:r>
      <w:r w:rsidR="00515028">
        <w:rPr>
          <w:rFonts w:ascii="Times New Roman" w:hAnsi="Times New Roman" w:cstheme="minorHAnsi"/>
          <w:sz w:val="24"/>
        </w:rPr>
        <w:t xml:space="preserve"> </w:t>
      </w:r>
      <w:r w:rsidR="00341D64" w:rsidRPr="0063505C">
        <w:rPr>
          <w:rFonts w:ascii="Times New Roman" w:hAnsi="Times New Roman" w:cstheme="minorHAnsi"/>
          <w:sz w:val="24"/>
        </w:rPr>
        <w:t>atti o comportamenti che vanificano l’oggetto o la finalità delle disposizioni di cui agli atti dell’Unione.</w:t>
      </w:r>
    </w:p>
    <w:p w14:paraId="34A84F6C" w14:textId="77777777" w:rsidR="0090517E" w:rsidRDefault="0090517E" w:rsidP="00341D64">
      <w:pPr>
        <w:jc w:val="both"/>
        <w:rPr>
          <w:rFonts w:ascii="Times New Roman" w:hAnsi="Times New Roman" w:cstheme="minorHAnsi"/>
          <w:b/>
          <w:bCs/>
          <w:sz w:val="24"/>
        </w:rPr>
      </w:pPr>
      <w:r>
        <w:rPr>
          <w:rFonts w:ascii="Times New Roman" w:hAnsi="Times New Roman" w:cstheme="minorHAnsi"/>
          <w:b/>
          <w:bCs/>
          <w:sz w:val="24"/>
        </w:rPr>
        <w:t xml:space="preserve">4.4. </w:t>
      </w:r>
      <w:r w:rsidR="00341D64" w:rsidRPr="0063505C">
        <w:rPr>
          <w:rFonts w:ascii="Times New Roman" w:hAnsi="Times New Roman" w:cstheme="minorHAnsi"/>
          <w:sz w:val="24"/>
        </w:rPr>
        <w:t>Le informazioni possono riguardare sia le violazioni commesse, sia quelle non ancora commesse che il whistleblower, ragionevolmente, ritiene potrebbero esserlo sulla base di elementi concreti.</w:t>
      </w:r>
    </w:p>
    <w:p w14:paraId="37FBAE10" w14:textId="19E5159F" w:rsidR="00341D64" w:rsidRPr="0090517E" w:rsidRDefault="0090517E" w:rsidP="00341D64">
      <w:pPr>
        <w:jc w:val="both"/>
        <w:rPr>
          <w:rFonts w:ascii="Times New Roman" w:hAnsi="Times New Roman" w:cstheme="minorHAnsi"/>
          <w:b/>
          <w:bCs/>
          <w:sz w:val="24"/>
        </w:rPr>
      </w:pPr>
      <w:r w:rsidRPr="0090517E">
        <w:rPr>
          <w:rFonts w:ascii="Times New Roman" w:hAnsi="Times New Roman" w:cstheme="minorHAnsi"/>
          <w:b/>
          <w:bCs/>
          <w:sz w:val="24"/>
        </w:rPr>
        <w:t>4.5.</w:t>
      </w:r>
      <w:r w:rsidR="00515028">
        <w:rPr>
          <w:rFonts w:ascii="Times New Roman" w:hAnsi="Times New Roman" w:cstheme="minorHAnsi"/>
          <w:b/>
          <w:bCs/>
          <w:sz w:val="24"/>
        </w:rPr>
        <w:t xml:space="preserve"> </w:t>
      </w:r>
      <w:r w:rsidR="00341D64" w:rsidRPr="0063505C">
        <w:rPr>
          <w:rFonts w:ascii="Times New Roman" w:hAnsi="Times New Roman" w:cstheme="minorHAnsi"/>
          <w:sz w:val="24"/>
        </w:rPr>
        <w:t>Possono essere oggetto di segnalazione, divulgazione pubblica o denuncia anche quegli elementi che riguardano condotte volte ad occultare le violazioni.</w:t>
      </w:r>
    </w:p>
    <w:p w14:paraId="4D516EC2" w14:textId="77777777" w:rsidR="00341D64" w:rsidRPr="0063505C" w:rsidRDefault="0090517E" w:rsidP="00341D64">
      <w:pPr>
        <w:jc w:val="both"/>
        <w:rPr>
          <w:rFonts w:ascii="Times New Roman" w:hAnsi="Times New Roman" w:cstheme="minorHAnsi"/>
          <w:b/>
          <w:bCs/>
          <w:sz w:val="24"/>
        </w:rPr>
      </w:pPr>
      <w:r>
        <w:rPr>
          <w:rFonts w:ascii="Times New Roman" w:hAnsi="Times New Roman" w:cstheme="minorHAnsi"/>
          <w:b/>
          <w:bCs/>
          <w:sz w:val="24"/>
        </w:rPr>
        <w:t>Art. 5 - Casi che non possono essere</w:t>
      </w:r>
      <w:r w:rsidR="00341D64" w:rsidRPr="0063505C">
        <w:rPr>
          <w:rFonts w:ascii="Times New Roman" w:hAnsi="Times New Roman" w:cstheme="minorHAnsi"/>
          <w:b/>
          <w:bCs/>
          <w:sz w:val="24"/>
        </w:rPr>
        <w:t xml:space="preserve"> oggetto di segnalazione, divulgazione pubblica o denuncia</w:t>
      </w:r>
      <w:r w:rsidR="0000131E">
        <w:rPr>
          <w:rFonts w:ascii="Times New Roman" w:hAnsi="Times New Roman" w:cstheme="minorHAnsi"/>
          <w:b/>
          <w:bCs/>
          <w:sz w:val="24"/>
        </w:rPr>
        <w:t>.</w:t>
      </w:r>
    </w:p>
    <w:p w14:paraId="4812E53D" w14:textId="77777777" w:rsidR="0090517E" w:rsidRDefault="0090517E" w:rsidP="00341D64">
      <w:pPr>
        <w:jc w:val="both"/>
        <w:rPr>
          <w:rFonts w:ascii="Times New Roman" w:hAnsi="Times New Roman" w:cstheme="minorHAnsi"/>
          <w:sz w:val="24"/>
        </w:rPr>
      </w:pPr>
      <w:r>
        <w:rPr>
          <w:rFonts w:ascii="Times New Roman" w:hAnsi="Times New Roman" w:cstheme="minorHAnsi"/>
          <w:b/>
          <w:bCs/>
          <w:sz w:val="24"/>
        </w:rPr>
        <w:t xml:space="preserve">5.1. </w:t>
      </w:r>
      <w:r>
        <w:rPr>
          <w:rFonts w:ascii="Times New Roman" w:hAnsi="Times New Roman" w:cstheme="minorHAnsi"/>
          <w:sz w:val="24"/>
        </w:rPr>
        <w:t>Non possono essere oggetto di segnalazione ai sensi e per gli effetti della presente procedura whistleblowing, tutti i casi indicati nei commi seguenti di questo articolo.</w:t>
      </w:r>
      <w:r w:rsidR="00341D64" w:rsidRPr="0063505C">
        <w:rPr>
          <w:rFonts w:ascii="Times New Roman" w:hAnsi="Times New Roman" w:cstheme="minorHAnsi"/>
          <w:sz w:val="24"/>
        </w:rPr>
        <w:tab/>
      </w:r>
    </w:p>
    <w:p w14:paraId="17F12A0F" w14:textId="77777777" w:rsidR="0090517E" w:rsidRDefault="0090517E" w:rsidP="00341D64">
      <w:pPr>
        <w:jc w:val="both"/>
        <w:rPr>
          <w:rFonts w:ascii="Times New Roman" w:hAnsi="Times New Roman" w:cstheme="minorHAnsi"/>
          <w:sz w:val="24"/>
        </w:rPr>
      </w:pPr>
      <w:r>
        <w:rPr>
          <w:rFonts w:ascii="Times New Roman" w:hAnsi="Times New Roman" w:cstheme="minorHAnsi"/>
          <w:b/>
          <w:bCs/>
          <w:sz w:val="24"/>
        </w:rPr>
        <w:t xml:space="preserve">5.2. </w:t>
      </w:r>
      <w:r w:rsidR="00341D64" w:rsidRPr="0063505C">
        <w:rPr>
          <w:rFonts w:ascii="Times New Roman" w:hAnsi="Times New Roman" w:cstheme="minorHAnsi"/>
          <w:sz w:val="24"/>
        </w:rPr>
        <w:t xml:space="preserve">Le contestazioni, rivendicazioni o richieste legate ad un interesse di carattere personale della persona segnalante o della persona che ha sporto una denuncia all'Autorità giudiziaria o contabile che attengono esclusivamente ai propri rapporti individuali di lavoro o di impiego pubblico, ovvero </w:t>
      </w:r>
      <w:r w:rsidR="00341D64" w:rsidRPr="0063505C">
        <w:rPr>
          <w:rFonts w:ascii="Times New Roman" w:hAnsi="Times New Roman" w:cstheme="minorHAnsi"/>
          <w:sz w:val="24"/>
        </w:rPr>
        <w:lastRenderedPageBreak/>
        <w:t>inerenti ai propri rapporti di lavoro o di impiego pubblico con le figure gerarchicamente sovraordinate.</w:t>
      </w:r>
    </w:p>
    <w:p w14:paraId="19E72D36" w14:textId="77777777" w:rsidR="0090517E" w:rsidRDefault="0090517E" w:rsidP="00341D64">
      <w:pPr>
        <w:jc w:val="both"/>
        <w:rPr>
          <w:rFonts w:ascii="Times New Roman" w:hAnsi="Times New Roman" w:cstheme="minorHAnsi"/>
          <w:sz w:val="24"/>
        </w:rPr>
      </w:pPr>
      <w:r>
        <w:rPr>
          <w:rFonts w:ascii="Times New Roman" w:hAnsi="Times New Roman" w:cstheme="minorHAnsi"/>
          <w:b/>
          <w:bCs/>
          <w:sz w:val="24"/>
        </w:rPr>
        <w:t xml:space="preserve">5.3. </w:t>
      </w:r>
      <w:r w:rsidR="00341D64" w:rsidRPr="0063505C">
        <w:rPr>
          <w:rFonts w:ascii="Times New Roman" w:hAnsi="Times New Roman" w:cstheme="minorHAnsi"/>
          <w:sz w:val="24"/>
        </w:rPr>
        <w:t>Le segnalazioni di violazioni laddove già disciplinate in via obbligatoria dagli atti dell'Unione europea o nazionali indicati nella parte II dell'allegato al decreto ovvero da quelli nazionali che costituiscono attuazione degli atti dell'Unione europea indicati nella parte II dell'allegato alla direttiva (UE) 2019/1937, seppur non indicati nella parte II dell'allegato al decreto.</w:t>
      </w:r>
    </w:p>
    <w:p w14:paraId="54BE2717" w14:textId="77777777" w:rsidR="00341D64" w:rsidRPr="0063505C" w:rsidRDefault="0090517E" w:rsidP="00341D64">
      <w:pPr>
        <w:jc w:val="both"/>
        <w:rPr>
          <w:rFonts w:ascii="Times New Roman" w:hAnsi="Times New Roman" w:cstheme="minorHAnsi"/>
          <w:sz w:val="24"/>
        </w:rPr>
      </w:pPr>
      <w:r>
        <w:rPr>
          <w:rFonts w:ascii="Times New Roman" w:hAnsi="Times New Roman" w:cstheme="minorHAnsi"/>
          <w:b/>
          <w:bCs/>
          <w:sz w:val="24"/>
        </w:rPr>
        <w:t xml:space="preserve">5.4. </w:t>
      </w:r>
      <w:r w:rsidR="00341D64" w:rsidRPr="0063505C">
        <w:rPr>
          <w:rFonts w:ascii="Times New Roman" w:hAnsi="Times New Roman" w:cstheme="minorHAnsi"/>
          <w:sz w:val="24"/>
        </w:rPr>
        <w:t>Le segnalazioni di violazioni in materia di sicurezza nazionale, nonché di appalti relativi ad aspetti di difesa o di sicurezza nazionale, a meno che tali aspetti rientrino nel diritto derivato pertinente dell'Unione europea</w:t>
      </w:r>
    </w:p>
    <w:p w14:paraId="1DEE7938" w14:textId="77777777" w:rsidR="00341D64" w:rsidRPr="0063505C" w:rsidRDefault="0090517E" w:rsidP="00341D64">
      <w:pPr>
        <w:jc w:val="both"/>
        <w:rPr>
          <w:rFonts w:ascii="Times New Roman" w:hAnsi="Times New Roman" w:cstheme="minorHAnsi"/>
          <w:b/>
          <w:bCs/>
          <w:sz w:val="24"/>
        </w:rPr>
      </w:pPr>
      <w:r>
        <w:rPr>
          <w:rFonts w:ascii="Times New Roman" w:hAnsi="Times New Roman" w:cstheme="minorHAnsi"/>
          <w:b/>
          <w:bCs/>
          <w:sz w:val="24"/>
        </w:rPr>
        <w:t xml:space="preserve">Art. 6 - </w:t>
      </w:r>
      <w:r w:rsidR="00341D64" w:rsidRPr="0063505C">
        <w:rPr>
          <w:rFonts w:ascii="Times New Roman" w:hAnsi="Times New Roman" w:cstheme="minorHAnsi"/>
          <w:b/>
          <w:bCs/>
          <w:sz w:val="24"/>
        </w:rPr>
        <w:t>I</w:t>
      </w:r>
      <w:r>
        <w:rPr>
          <w:rFonts w:ascii="Times New Roman" w:hAnsi="Times New Roman" w:cstheme="minorHAnsi"/>
          <w:b/>
          <w:bCs/>
          <w:sz w:val="24"/>
        </w:rPr>
        <w:t>l</w:t>
      </w:r>
      <w:r w:rsidR="00341D64" w:rsidRPr="0063505C">
        <w:rPr>
          <w:rFonts w:ascii="Times New Roman" w:hAnsi="Times New Roman" w:cstheme="minorHAnsi"/>
          <w:b/>
          <w:bCs/>
          <w:sz w:val="24"/>
        </w:rPr>
        <w:t xml:space="preserve"> canal</w:t>
      </w:r>
      <w:r>
        <w:rPr>
          <w:rFonts w:ascii="Times New Roman" w:hAnsi="Times New Roman" w:cstheme="minorHAnsi"/>
          <w:b/>
          <w:bCs/>
          <w:sz w:val="24"/>
        </w:rPr>
        <w:t>e</w:t>
      </w:r>
      <w:r w:rsidR="00341D64" w:rsidRPr="0063505C">
        <w:rPr>
          <w:rFonts w:ascii="Times New Roman" w:hAnsi="Times New Roman" w:cstheme="minorHAnsi"/>
          <w:b/>
          <w:bCs/>
          <w:sz w:val="24"/>
        </w:rPr>
        <w:t xml:space="preserve"> di segnalazione</w:t>
      </w:r>
      <w:r>
        <w:rPr>
          <w:rFonts w:ascii="Times New Roman" w:hAnsi="Times New Roman" w:cstheme="minorHAnsi"/>
          <w:b/>
          <w:bCs/>
          <w:sz w:val="24"/>
        </w:rPr>
        <w:t xml:space="preserve"> interno </w:t>
      </w:r>
    </w:p>
    <w:p w14:paraId="60AD2758" w14:textId="77777777" w:rsidR="00341D64" w:rsidRDefault="0090517E" w:rsidP="00341D64">
      <w:pPr>
        <w:jc w:val="both"/>
        <w:rPr>
          <w:rFonts w:ascii="Times New Roman" w:hAnsi="Times New Roman" w:cstheme="minorHAnsi"/>
          <w:sz w:val="24"/>
        </w:rPr>
      </w:pPr>
      <w:r>
        <w:rPr>
          <w:rFonts w:ascii="Times New Roman" w:hAnsi="Times New Roman" w:cstheme="minorHAnsi"/>
          <w:b/>
          <w:bCs/>
          <w:sz w:val="24"/>
        </w:rPr>
        <w:t xml:space="preserve">6.1. </w:t>
      </w:r>
      <w:r w:rsidR="00341D64" w:rsidRPr="0063505C">
        <w:rPr>
          <w:rFonts w:ascii="Times New Roman" w:hAnsi="Times New Roman" w:cstheme="minorHAnsi"/>
          <w:sz w:val="24"/>
        </w:rPr>
        <w:t>Le segnalazioni devono essere trasmesse attraverso i</w:t>
      </w:r>
      <w:r>
        <w:rPr>
          <w:rFonts w:ascii="Times New Roman" w:hAnsi="Times New Roman" w:cstheme="minorHAnsi"/>
          <w:sz w:val="24"/>
        </w:rPr>
        <w:t>l</w:t>
      </w:r>
      <w:r w:rsidR="00341D64" w:rsidRPr="0063505C">
        <w:rPr>
          <w:rFonts w:ascii="Times New Roman" w:hAnsi="Times New Roman" w:cstheme="minorHAnsi"/>
          <w:sz w:val="24"/>
        </w:rPr>
        <w:t xml:space="preserve"> canal</w:t>
      </w:r>
      <w:r>
        <w:rPr>
          <w:rFonts w:ascii="Times New Roman" w:hAnsi="Times New Roman" w:cstheme="minorHAnsi"/>
          <w:sz w:val="24"/>
        </w:rPr>
        <w:t>e interno</w:t>
      </w:r>
      <w:r w:rsidR="00341D64" w:rsidRPr="0063505C">
        <w:rPr>
          <w:rFonts w:ascii="Times New Roman" w:hAnsi="Times New Roman" w:cstheme="minorHAnsi"/>
          <w:sz w:val="24"/>
        </w:rPr>
        <w:t xml:space="preserve"> appositamente predispost</w:t>
      </w:r>
      <w:r>
        <w:rPr>
          <w:rFonts w:ascii="Times New Roman" w:hAnsi="Times New Roman" w:cstheme="minorHAnsi"/>
          <w:sz w:val="24"/>
        </w:rPr>
        <w:t>o.</w:t>
      </w:r>
    </w:p>
    <w:p w14:paraId="6DCB382D" w14:textId="1251C783" w:rsidR="0090517E" w:rsidRDefault="0090517E" w:rsidP="00341D64">
      <w:pPr>
        <w:jc w:val="both"/>
        <w:rPr>
          <w:rFonts w:ascii="Times New Roman" w:hAnsi="Times New Roman" w:cstheme="minorHAnsi"/>
          <w:sz w:val="24"/>
        </w:rPr>
      </w:pPr>
      <w:r>
        <w:rPr>
          <w:rFonts w:ascii="Times New Roman" w:hAnsi="Times New Roman" w:cstheme="minorHAnsi"/>
          <w:b/>
          <w:bCs/>
          <w:sz w:val="24"/>
        </w:rPr>
        <w:t xml:space="preserve">6.2. </w:t>
      </w:r>
      <w:r>
        <w:rPr>
          <w:rFonts w:ascii="Times New Roman" w:hAnsi="Times New Roman" w:cstheme="minorHAnsi"/>
          <w:sz w:val="24"/>
        </w:rPr>
        <w:t>I</w:t>
      </w:r>
      <w:r w:rsidR="00341D64" w:rsidRPr="0063505C">
        <w:rPr>
          <w:rFonts w:ascii="Times New Roman" w:hAnsi="Times New Roman" w:cstheme="minorHAnsi"/>
          <w:sz w:val="24"/>
        </w:rPr>
        <w:t>l canale prioritario di segnalazione è quello interno, ossia quello costituito da</w:t>
      </w:r>
      <w:r w:rsidR="00515028">
        <w:rPr>
          <w:rFonts w:ascii="Times New Roman" w:hAnsi="Times New Roman" w:cstheme="minorHAnsi"/>
          <w:sz w:val="24"/>
        </w:rPr>
        <w:t>ll’Ordine</w:t>
      </w:r>
      <w:r w:rsidR="00341D64" w:rsidRPr="0063505C">
        <w:rPr>
          <w:rFonts w:ascii="Times New Roman" w:hAnsi="Times New Roman" w:cstheme="minorHAnsi"/>
          <w:sz w:val="24"/>
        </w:rPr>
        <w:t>.</w:t>
      </w:r>
    </w:p>
    <w:p w14:paraId="2837150E" w14:textId="77777777" w:rsidR="0090517E" w:rsidRDefault="0090517E" w:rsidP="0090517E">
      <w:pPr>
        <w:jc w:val="both"/>
        <w:rPr>
          <w:rFonts w:ascii="Times New Roman" w:hAnsi="Times New Roman" w:cstheme="minorHAnsi"/>
          <w:b/>
          <w:bCs/>
          <w:sz w:val="24"/>
        </w:rPr>
      </w:pPr>
      <w:r>
        <w:rPr>
          <w:rFonts w:ascii="Times New Roman" w:hAnsi="Times New Roman" w:cstheme="minorHAnsi"/>
          <w:b/>
          <w:bCs/>
          <w:sz w:val="24"/>
        </w:rPr>
        <w:t xml:space="preserve">6.3. </w:t>
      </w:r>
      <w:r w:rsidRPr="0090517E">
        <w:rPr>
          <w:rFonts w:ascii="Times New Roman" w:hAnsi="Times New Roman" w:cstheme="minorHAnsi"/>
          <w:sz w:val="24"/>
        </w:rPr>
        <w:t>L</w:t>
      </w:r>
      <w:r w:rsidR="007A62D1">
        <w:rPr>
          <w:rFonts w:ascii="Times New Roman" w:hAnsi="Times New Roman" w:cstheme="minorHAnsi"/>
          <w:sz w:val="24"/>
        </w:rPr>
        <w:t>’ORDINE</w:t>
      </w:r>
      <w:r w:rsidR="00CB0E17">
        <w:rPr>
          <w:rFonts w:ascii="Times New Roman" w:hAnsi="Times New Roman" w:cstheme="minorHAnsi"/>
          <w:sz w:val="24"/>
        </w:rPr>
        <w:t xml:space="preserve"> </w:t>
      </w:r>
      <w:r w:rsidR="00341D64" w:rsidRPr="0063505C">
        <w:rPr>
          <w:rFonts w:ascii="Times New Roman" w:hAnsi="Times New Roman" w:cstheme="minorHAnsi"/>
          <w:sz w:val="24"/>
        </w:rPr>
        <w:t>mette a disposizione i seguenti canali interni di segnalazione:</w:t>
      </w:r>
    </w:p>
    <w:p w14:paraId="642F738E" w14:textId="2F041E1D" w:rsidR="00CB0E17" w:rsidRPr="00CB0E17" w:rsidRDefault="0090517E" w:rsidP="00CB0E17">
      <w:pPr>
        <w:pStyle w:val="Paragrafoelenco"/>
        <w:spacing w:after="160" w:line="256" w:lineRule="auto"/>
        <w:ind w:left="0"/>
        <w:jc w:val="both"/>
        <w:rPr>
          <w:rFonts w:ascii="Times New Roman" w:hAnsi="Times New Roman" w:cstheme="minorHAnsi"/>
          <w:sz w:val="24"/>
          <w:szCs w:val="24"/>
        </w:rPr>
      </w:pPr>
      <w:r w:rsidRPr="0090517E">
        <w:rPr>
          <w:rFonts w:ascii="Times New Roman" w:hAnsi="Times New Roman" w:cstheme="minorHAnsi"/>
          <w:b/>
          <w:bCs/>
          <w:sz w:val="24"/>
        </w:rPr>
        <w:t>a)</w:t>
      </w:r>
      <w:r w:rsidR="00515028">
        <w:rPr>
          <w:rFonts w:ascii="Times New Roman" w:hAnsi="Times New Roman" w:cstheme="minorHAnsi"/>
          <w:b/>
          <w:bCs/>
          <w:sz w:val="24"/>
        </w:rPr>
        <w:t xml:space="preserve"> </w:t>
      </w:r>
      <w:r w:rsidR="00CB0E17">
        <w:rPr>
          <w:rFonts w:ascii="Times New Roman" w:hAnsi="Times New Roman" w:cs="Times New Roman"/>
          <w:sz w:val="24"/>
          <w:szCs w:val="24"/>
          <w:shd w:val="clear" w:color="auto" w:fill="FFFFFF"/>
        </w:rPr>
        <w:t>piattaforma informatica rispondente</w:t>
      </w:r>
      <w:r w:rsidR="00CB0E17" w:rsidRPr="00CB0E17">
        <w:rPr>
          <w:rFonts w:ascii="Times New Roman" w:hAnsi="Times New Roman" w:cs="Times New Roman"/>
          <w:sz w:val="24"/>
          <w:szCs w:val="24"/>
          <w:shd w:val="clear" w:color="auto" w:fill="FFFFFF"/>
        </w:rPr>
        <w:t xml:space="preserve"> al seguente indirizzo:</w:t>
      </w:r>
      <w:r w:rsidR="00635BBD">
        <w:rPr>
          <w:rFonts w:ascii="Times New Roman" w:hAnsi="Times New Roman" w:cs="Times New Roman"/>
          <w:sz w:val="24"/>
          <w:szCs w:val="24"/>
          <w:shd w:val="clear" w:color="auto" w:fill="FFFFFF"/>
        </w:rPr>
        <w:t xml:space="preserve"> </w:t>
      </w:r>
      <w:r w:rsidR="00635BBD" w:rsidRPr="00635BBD">
        <w:t xml:space="preserve"> </w:t>
      </w:r>
      <w:hyperlink r:id="rId8" w:tgtFrame="_blank" w:history="1">
        <w:r w:rsidR="00635BBD" w:rsidRPr="00635BBD">
          <w:rPr>
            <w:rStyle w:val="Collegamentoipertestuale"/>
            <w:rFonts w:ascii="Times New Roman" w:hAnsi="Times New Roman" w:cs="Times New Roman"/>
            <w:sz w:val="24"/>
            <w:szCs w:val="24"/>
            <w:shd w:val="clear" w:color="auto" w:fill="FFFFFF"/>
          </w:rPr>
          <w:t>https://ordineostetricheperugia.whistleblowing.it/</w:t>
        </w:r>
      </w:hyperlink>
      <w:r w:rsidR="00CB0E17" w:rsidRPr="00CB0E17">
        <w:rPr>
          <w:color w:val="1D2228"/>
          <w:sz w:val="24"/>
          <w:szCs w:val="24"/>
          <w:shd w:val="clear" w:color="auto" w:fill="FFFFFF"/>
        </w:rPr>
        <w:t>.</w:t>
      </w:r>
    </w:p>
    <w:p w14:paraId="0B70F4A4" w14:textId="588871B3" w:rsidR="00324A67" w:rsidRDefault="0090517E" w:rsidP="00324A67">
      <w:pPr>
        <w:jc w:val="both"/>
        <w:rPr>
          <w:rFonts w:ascii="Times New Roman" w:hAnsi="Times New Roman" w:cstheme="minorHAnsi"/>
          <w:b/>
          <w:bCs/>
          <w:sz w:val="24"/>
        </w:rPr>
      </w:pPr>
      <w:r w:rsidRPr="008409EB">
        <w:rPr>
          <w:rFonts w:ascii="Times New Roman" w:hAnsi="Times New Roman" w:cstheme="minorHAnsi"/>
          <w:b/>
          <w:bCs/>
          <w:sz w:val="24"/>
        </w:rPr>
        <w:t xml:space="preserve">b) </w:t>
      </w:r>
      <w:r w:rsidR="00341D64" w:rsidRPr="008409EB">
        <w:rPr>
          <w:rFonts w:ascii="Times New Roman" w:hAnsi="Times New Roman" w:cstheme="minorHAnsi"/>
          <w:sz w:val="24"/>
        </w:rPr>
        <w:t xml:space="preserve">Via telefono, previo appuntamento da richiedere </w:t>
      </w:r>
      <w:bookmarkStart w:id="0" w:name="_Hlk139470754"/>
      <w:r w:rsidR="00341D64" w:rsidRPr="008409EB">
        <w:rPr>
          <w:rFonts w:ascii="Times New Roman" w:hAnsi="Times New Roman" w:cstheme="minorHAnsi"/>
          <w:sz w:val="24"/>
        </w:rPr>
        <w:t>inviando e-mail al</w:t>
      </w:r>
      <w:r w:rsidR="008409EB" w:rsidRPr="008409EB">
        <w:rPr>
          <w:rFonts w:ascii="Times New Roman" w:hAnsi="Times New Roman" w:cs="Times New Roman"/>
          <w:sz w:val="24"/>
          <w:szCs w:val="24"/>
        </w:rPr>
        <w:t xml:space="preserve"> </w:t>
      </w:r>
      <w:hyperlink r:id="rId9" w:history="1">
        <w:r w:rsidR="008409EB" w:rsidRPr="008409EB">
          <w:rPr>
            <w:rStyle w:val="Collegamentoipertestuale"/>
            <w:rFonts w:ascii="Times New Roman" w:hAnsi="Times New Roman" w:cs="Times New Roman"/>
            <w:sz w:val="24"/>
            <w:szCs w:val="24"/>
          </w:rPr>
          <w:t>ostetrichepg@virgilio.it</w:t>
        </w:r>
      </w:hyperlink>
      <w:r w:rsidR="00324A67" w:rsidRPr="008409EB">
        <w:rPr>
          <w:rFonts w:ascii="Times New Roman" w:hAnsi="Times New Roman" w:cs="Times New Roman"/>
          <w:sz w:val="24"/>
          <w:szCs w:val="24"/>
        </w:rPr>
        <w:t xml:space="preserve"> o telefonando al n. </w:t>
      </w:r>
      <w:r w:rsidR="008409EB" w:rsidRPr="008409EB">
        <w:rPr>
          <w:rFonts w:ascii="Times New Roman" w:hAnsi="Times New Roman" w:cs="Times New Roman"/>
          <w:sz w:val="24"/>
          <w:szCs w:val="24"/>
        </w:rPr>
        <w:t xml:space="preserve">075/5849122 </w:t>
      </w:r>
      <w:r w:rsidR="00341D64" w:rsidRPr="008409EB">
        <w:rPr>
          <w:rFonts w:ascii="Times New Roman" w:hAnsi="Times New Roman" w:cstheme="minorHAnsi"/>
          <w:sz w:val="24"/>
        </w:rPr>
        <w:t>nei seguenti</w:t>
      </w:r>
      <w:r w:rsidR="008409EB" w:rsidRPr="008409EB">
        <w:rPr>
          <w:rFonts w:ascii="Times New Roman" w:hAnsi="Times New Roman" w:cstheme="minorHAnsi"/>
          <w:sz w:val="24"/>
        </w:rPr>
        <w:t xml:space="preserve"> giorni e</w:t>
      </w:r>
      <w:r w:rsidR="00341D64" w:rsidRPr="008409EB">
        <w:rPr>
          <w:rFonts w:ascii="Times New Roman" w:hAnsi="Times New Roman" w:cstheme="minorHAnsi"/>
          <w:sz w:val="24"/>
        </w:rPr>
        <w:t xml:space="preserve"> orari:</w:t>
      </w:r>
      <w:r w:rsidR="008409EB" w:rsidRPr="008409EB">
        <w:rPr>
          <w:rFonts w:ascii="Times New Roman" w:hAnsi="Times New Roman" w:cstheme="minorHAnsi"/>
          <w:sz w:val="24"/>
        </w:rPr>
        <w:t xml:space="preserve"> Venerdì dalle ore 12:00 alle ore 18:00</w:t>
      </w:r>
      <w:r w:rsidR="00341D64" w:rsidRPr="008409EB">
        <w:rPr>
          <w:rFonts w:ascii="Times New Roman" w:hAnsi="Times New Roman" w:cstheme="minorHAnsi"/>
          <w:sz w:val="24"/>
        </w:rPr>
        <w:t>; in tal caso, nel corso della telefonata verranno richieste tutte le informazioni contenute nel modulo per la segnalazione scritta e la segnalazione sarà documentata per iscritto mediante resoconto dettagliato della conversazione a cura del personale addetto; la persona segnalante potrà verificare, rettificare e confermare il contenuto della trascrizione mediante la propria sottoscrizione (art. 14, comma 3, d.lgs. 24/2023).</w:t>
      </w:r>
      <w:bookmarkEnd w:id="0"/>
    </w:p>
    <w:p w14:paraId="0765FA31" w14:textId="2B413CC3" w:rsidR="00341D64" w:rsidRPr="00324A67" w:rsidRDefault="00324A67" w:rsidP="00324A67">
      <w:pPr>
        <w:jc w:val="both"/>
        <w:rPr>
          <w:rFonts w:ascii="Times New Roman" w:hAnsi="Times New Roman" w:cstheme="minorHAnsi"/>
          <w:b/>
          <w:bCs/>
          <w:sz w:val="24"/>
        </w:rPr>
      </w:pPr>
      <w:r w:rsidRPr="000E5CF4">
        <w:rPr>
          <w:rFonts w:ascii="Times New Roman" w:hAnsi="Times New Roman" w:cstheme="minorHAnsi"/>
          <w:b/>
          <w:bCs/>
          <w:sz w:val="24"/>
        </w:rPr>
        <w:t xml:space="preserve">c) </w:t>
      </w:r>
      <w:r w:rsidR="00341D64" w:rsidRPr="000E5CF4">
        <w:rPr>
          <w:rFonts w:ascii="Times New Roman" w:hAnsi="Times New Roman" w:cstheme="minorHAnsi"/>
          <w:sz w:val="24"/>
        </w:rPr>
        <w:t>Mediante incontro diretto, da richiedere inviando e-mail</w:t>
      </w:r>
      <w:r w:rsidR="000E5CF4" w:rsidRPr="000E5CF4">
        <w:rPr>
          <w:rFonts w:ascii="Times New Roman" w:hAnsi="Times New Roman" w:cstheme="minorHAnsi"/>
          <w:sz w:val="24"/>
        </w:rPr>
        <w:t xml:space="preserve"> </w:t>
      </w:r>
      <w:hyperlink r:id="rId10" w:history="1">
        <w:r w:rsidR="000E5CF4" w:rsidRPr="000E5CF4">
          <w:rPr>
            <w:rStyle w:val="Collegamentoipertestuale"/>
            <w:rFonts w:ascii="Times New Roman" w:hAnsi="Times New Roman" w:cs="Times New Roman"/>
            <w:sz w:val="24"/>
            <w:szCs w:val="24"/>
          </w:rPr>
          <w:t>ostetrichepg@virgilio.it</w:t>
        </w:r>
      </w:hyperlink>
      <w:r w:rsidR="00341D64" w:rsidRPr="000E5CF4">
        <w:rPr>
          <w:rFonts w:ascii="Times New Roman" w:hAnsi="Times New Roman" w:cstheme="minorHAnsi"/>
          <w:sz w:val="24"/>
        </w:rPr>
        <w:t xml:space="preserve"> </w:t>
      </w:r>
      <w:r w:rsidRPr="000E5CF4">
        <w:rPr>
          <w:rFonts w:ascii="Times New Roman" w:hAnsi="Times New Roman" w:cs="Times New Roman"/>
          <w:sz w:val="24"/>
          <w:szCs w:val="24"/>
        </w:rPr>
        <w:t xml:space="preserve"> o telefona</w:t>
      </w:r>
      <w:r w:rsidR="000E5CF4" w:rsidRPr="000E5CF4">
        <w:rPr>
          <w:rFonts w:ascii="Times New Roman" w:hAnsi="Times New Roman" w:cs="Times New Roman"/>
          <w:sz w:val="24"/>
          <w:szCs w:val="24"/>
        </w:rPr>
        <w:t>n</w:t>
      </w:r>
      <w:r w:rsidRPr="000E5CF4">
        <w:rPr>
          <w:rFonts w:ascii="Times New Roman" w:hAnsi="Times New Roman" w:cs="Times New Roman"/>
          <w:sz w:val="24"/>
          <w:szCs w:val="24"/>
        </w:rPr>
        <w:t>do al</w:t>
      </w:r>
      <w:r w:rsidR="000E5CF4" w:rsidRPr="000E5CF4">
        <w:rPr>
          <w:rFonts w:ascii="Times New Roman" w:hAnsi="Times New Roman" w:cs="Times New Roman"/>
          <w:sz w:val="24"/>
          <w:szCs w:val="24"/>
        </w:rPr>
        <w:t xml:space="preserve"> n. 075/5849122 </w:t>
      </w:r>
      <w:r w:rsidRPr="000E5CF4">
        <w:rPr>
          <w:rFonts w:ascii="Times New Roman" w:hAnsi="Times New Roman" w:cs="Times New Roman"/>
          <w:sz w:val="24"/>
          <w:szCs w:val="24"/>
        </w:rPr>
        <w:t xml:space="preserve"> </w:t>
      </w:r>
      <w:r w:rsidRPr="000E5CF4">
        <w:rPr>
          <w:rFonts w:ascii="Times New Roman" w:hAnsi="Times New Roman" w:cstheme="minorHAnsi"/>
          <w:sz w:val="24"/>
        </w:rPr>
        <w:t xml:space="preserve"> nei seguenti </w:t>
      </w:r>
      <w:r w:rsidR="000E5CF4" w:rsidRPr="000E5CF4">
        <w:rPr>
          <w:rFonts w:ascii="Times New Roman" w:hAnsi="Times New Roman" w:cstheme="minorHAnsi"/>
          <w:sz w:val="24"/>
        </w:rPr>
        <w:t xml:space="preserve">giorni e </w:t>
      </w:r>
      <w:r w:rsidRPr="000E5CF4">
        <w:rPr>
          <w:rFonts w:ascii="Times New Roman" w:hAnsi="Times New Roman" w:cstheme="minorHAnsi"/>
          <w:sz w:val="24"/>
        </w:rPr>
        <w:t>orari:</w:t>
      </w:r>
      <w:r w:rsidR="000E5CF4">
        <w:rPr>
          <w:rFonts w:ascii="Times New Roman" w:hAnsi="Times New Roman" w:cstheme="minorHAnsi"/>
          <w:sz w:val="24"/>
        </w:rPr>
        <w:t xml:space="preserve"> </w:t>
      </w:r>
      <w:r w:rsidR="000E5CF4" w:rsidRPr="000E5CF4">
        <w:rPr>
          <w:rFonts w:ascii="Times New Roman" w:hAnsi="Times New Roman" w:cstheme="minorHAnsi"/>
          <w:sz w:val="24"/>
        </w:rPr>
        <w:t>Venerdì dalle ore 12:00 alle ore 18:00.</w:t>
      </w:r>
      <w:r w:rsidR="00341D64" w:rsidRPr="000E5CF4">
        <w:rPr>
          <w:rFonts w:ascii="Times New Roman" w:hAnsi="Times New Roman" w:cstheme="minorHAnsi"/>
          <w:sz w:val="24"/>
        </w:rPr>
        <w:t xml:space="preserve"> In tal caso la segnalazione, previo consenso della persona segnalante, è documentata a cura del personale addetto mediante registrazione su un dispositivo idoneo alla</w:t>
      </w:r>
      <w:r w:rsidR="00341D64" w:rsidRPr="00324A67">
        <w:rPr>
          <w:rFonts w:ascii="Times New Roman" w:hAnsi="Times New Roman" w:cstheme="minorHAnsi"/>
          <w:sz w:val="24"/>
        </w:rPr>
        <w:t xml:space="preserve"> conservazione e all'ascolto oppure mediante verbale; in caso di verbale, la persona segnalante può verificare, rettificare e confermare il verbale dell'incontro mediante la propria sottoscrizione (art. 14, comma 4, d.lgs. 24/2023)</w:t>
      </w:r>
      <w:r>
        <w:rPr>
          <w:rFonts w:ascii="Times New Roman" w:hAnsi="Times New Roman" w:cstheme="minorHAnsi"/>
          <w:sz w:val="24"/>
        </w:rPr>
        <w:t>.</w:t>
      </w:r>
    </w:p>
    <w:p w14:paraId="6E3BEFA2" w14:textId="77777777" w:rsidR="00324A67" w:rsidRDefault="00324A67" w:rsidP="00341D64">
      <w:pPr>
        <w:jc w:val="both"/>
        <w:rPr>
          <w:rFonts w:ascii="Times New Roman" w:hAnsi="Times New Roman" w:cstheme="minorHAnsi"/>
          <w:b/>
          <w:bCs/>
          <w:sz w:val="24"/>
        </w:rPr>
      </w:pPr>
      <w:r>
        <w:rPr>
          <w:rFonts w:ascii="Times New Roman" w:hAnsi="Times New Roman" w:cstheme="minorHAnsi"/>
          <w:b/>
          <w:bCs/>
          <w:sz w:val="24"/>
        </w:rPr>
        <w:t>Art. 7 – La segnalazione mediante canale esterno</w:t>
      </w:r>
      <w:r w:rsidR="00131CC0">
        <w:rPr>
          <w:rFonts w:ascii="Times New Roman" w:hAnsi="Times New Roman" w:cstheme="minorHAnsi"/>
          <w:b/>
          <w:bCs/>
          <w:sz w:val="24"/>
        </w:rPr>
        <w:t>.</w:t>
      </w:r>
    </w:p>
    <w:p w14:paraId="0C64FEC9" w14:textId="77777777" w:rsidR="00324A67" w:rsidRDefault="00324A67" w:rsidP="00324A67">
      <w:pPr>
        <w:jc w:val="both"/>
        <w:rPr>
          <w:rFonts w:ascii="Times New Roman" w:hAnsi="Times New Roman" w:cstheme="minorHAnsi"/>
          <w:sz w:val="24"/>
        </w:rPr>
      </w:pPr>
      <w:r>
        <w:rPr>
          <w:rFonts w:ascii="Times New Roman" w:hAnsi="Times New Roman" w:cstheme="minorHAnsi"/>
          <w:b/>
          <w:bCs/>
          <w:sz w:val="24"/>
        </w:rPr>
        <w:t xml:space="preserve">7.1. </w:t>
      </w:r>
      <w:r>
        <w:rPr>
          <w:rFonts w:ascii="Times New Roman" w:hAnsi="Times New Roman" w:cstheme="minorHAnsi"/>
          <w:sz w:val="24"/>
        </w:rPr>
        <w:t>L</w:t>
      </w:r>
      <w:r w:rsidR="00341D64" w:rsidRPr="0063505C">
        <w:rPr>
          <w:rFonts w:ascii="Times New Roman" w:hAnsi="Times New Roman" w:cstheme="minorHAnsi"/>
          <w:sz w:val="24"/>
        </w:rPr>
        <w:t xml:space="preserve">a segnalazione all’ANAC mediante la piattaforma disponibile sul sito istituzionale dell’Autorità può essere effettuata </w:t>
      </w:r>
      <w:r w:rsidR="00341D64" w:rsidRPr="00131CC0">
        <w:rPr>
          <w:rFonts w:ascii="Times New Roman" w:hAnsi="Times New Roman" w:cstheme="minorHAnsi"/>
          <w:sz w:val="24"/>
        </w:rPr>
        <w:t>solo laddove ricorra una delle seguenti condizioni</w:t>
      </w:r>
      <w:r w:rsidR="00341D64" w:rsidRPr="0063505C">
        <w:rPr>
          <w:rFonts w:ascii="Times New Roman" w:hAnsi="Times New Roman" w:cstheme="minorHAnsi"/>
          <w:sz w:val="24"/>
        </w:rPr>
        <w:t>:</w:t>
      </w:r>
    </w:p>
    <w:p w14:paraId="198F0BE9" w14:textId="77777777" w:rsidR="00324A67" w:rsidRDefault="00324A67" w:rsidP="00324A67">
      <w:pPr>
        <w:jc w:val="both"/>
        <w:rPr>
          <w:rFonts w:ascii="Times New Roman" w:hAnsi="Times New Roman" w:cstheme="minorHAnsi"/>
          <w:sz w:val="24"/>
        </w:rPr>
      </w:pPr>
      <w:r>
        <w:rPr>
          <w:rFonts w:ascii="Times New Roman" w:hAnsi="Times New Roman" w:cstheme="minorHAnsi"/>
          <w:b/>
          <w:bCs/>
          <w:sz w:val="24"/>
        </w:rPr>
        <w:t xml:space="preserve">a) </w:t>
      </w:r>
      <w:r w:rsidR="00341D64" w:rsidRPr="00324A67">
        <w:rPr>
          <w:rFonts w:ascii="Times New Roman" w:hAnsi="Times New Roman" w:cstheme="minorHAnsi"/>
          <w:sz w:val="24"/>
        </w:rPr>
        <w:t>non è prevista, nell’ambito del contesto lavorativo, l’attivazione obbligatoria del canale di segnalazione interna ovvero questo, anche se obbligatorio, non è attivo o, anche se attivato, non è conforme a quanto previsto dall’articolo 4;</w:t>
      </w:r>
    </w:p>
    <w:p w14:paraId="1FC8A78A" w14:textId="77777777" w:rsidR="00324A67" w:rsidRDefault="00324A67" w:rsidP="00324A67">
      <w:pPr>
        <w:jc w:val="both"/>
        <w:rPr>
          <w:rFonts w:ascii="Times New Roman" w:hAnsi="Times New Roman" w:cstheme="minorHAnsi"/>
          <w:sz w:val="24"/>
        </w:rPr>
      </w:pPr>
      <w:r>
        <w:rPr>
          <w:rFonts w:ascii="Times New Roman" w:hAnsi="Times New Roman" w:cstheme="minorHAnsi"/>
          <w:b/>
          <w:bCs/>
          <w:sz w:val="24"/>
        </w:rPr>
        <w:t xml:space="preserve">b) </w:t>
      </w:r>
      <w:r w:rsidR="00341D64" w:rsidRPr="00324A67">
        <w:rPr>
          <w:rFonts w:ascii="Times New Roman" w:hAnsi="Times New Roman" w:cstheme="minorHAnsi"/>
          <w:sz w:val="24"/>
        </w:rPr>
        <w:t>la persona segnalante ha già effettuato una segnalazione interna e la stessa non ha avuto seguito;</w:t>
      </w:r>
    </w:p>
    <w:p w14:paraId="6FD00DF4" w14:textId="77777777" w:rsidR="00324A67" w:rsidRDefault="00324A67" w:rsidP="00324A67">
      <w:pPr>
        <w:jc w:val="both"/>
        <w:rPr>
          <w:rFonts w:ascii="Times New Roman" w:hAnsi="Times New Roman" w:cstheme="minorHAnsi"/>
          <w:sz w:val="24"/>
        </w:rPr>
      </w:pPr>
      <w:r>
        <w:rPr>
          <w:rFonts w:ascii="Times New Roman" w:hAnsi="Times New Roman" w:cstheme="minorHAnsi"/>
          <w:b/>
          <w:bCs/>
          <w:sz w:val="24"/>
        </w:rPr>
        <w:lastRenderedPageBreak/>
        <w:t xml:space="preserve">c) </w:t>
      </w:r>
      <w:r w:rsidR="00341D64" w:rsidRPr="00324A67">
        <w:rPr>
          <w:rFonts w:ascii="Times New Roman" w:hAnsi="Times New Roman" w:cstheme="minorHAnsi"/>
          <w:sz w:val="24"/>
        </w:rPr>
        <w:t>la persona segnalante ha fondati motivi di ritenere che, se effettuasse una segnalazione interna, alla stessa non sarebbe dato efficace seguito ovvero che la stessa segnalazione possa determinare il rischio di ritorsione;</w:t>
      </w:r>
    </w:p>
    <w:p w14:paraId="1BB44C05" w14:textId="77777777" w:rsidR="00341D64" w:rsidRDefault="00324A67" w:rsidP="00324A67">
      <w:pPr>
        <w:jc w:val="both"/>
        <w:rPr>
          <w:rFonts w:ascii="Times New Roman" w:hAnsi="Times New Roman" w:cstheme="minorHAnsi"/>
          <w:sz w:val="24"/>
        </w:rPr>
      </w:pPr>
      <w:r>
        <w:rPr>
          <w:rFonts w:ascii="Times New Roman" w:hAnsi="Times New Roman" w:cstheme="minorHAnsi"/>
          <w:b/>
          <w:bCs/>
          <w:sz w:val="24"/>
        </w:rPr>
        <w:t xml:space="preserve">d) </w:t>
      </w:r>
      <w:r w:rsidR="00341D64" w:rsidRPr="00324A67">
        <w:rPr>
          <w:rFonts w:ascii="Times New Roman" w:hAnsi="Times New Roman" w:cstheme="minorHAnsi"/>
          <w:sz w:val="24"/>
        </w:rPr>
        <w:t>la persona segnalante ha fondato motivo di ritenere che la violazione possa costituire un pericolo imminente o palese per il pubblico interesse.</w:t>
      </w:r>
    </w:p>
    <w:p w14:paraId="6ED51163" w14:textId="77777777" w:rsidR="00324A67" w:rsidRPr="00324A67" w:rsidRDefault="00324A67" w:rsidP="00324A67">
      <w:pPr>
        <w:jc w:val="both"/>
        <w:rPr>
          <w:rFonts w:ascii="Times New Roman" w:hAnsi="Times New Roman" w:cstheme="minorHAnsi"/>
          <w:b/>
          <w:bCs/>
          <w:sz w:val="24"/>
        </w:rPr>
      </w:pPr>
      <w:r>
        <w:rPr>
          <w:rFonts w:ascii="Times New Roman" w:hAnsi="Times New Roman" w:cstheme="minorHAnsi"/>
          <w:b/>
          <w:bCs/>
          <w:sz w:val="24"/>
        </w:rPr>
        <w:t>Art. 8 – La segnalazione mediante divulgazione pubblica</w:t>
      </w:r>
      <w:r w:rsidR="00131CC0">
        <w:rPr>
          <w:rFonts w:ascii="Times New Roman" w:hAnsi="Times New Roman" w:cstheme="minorHAnsi"/>
          <w:b/>
          <w:bCs/>
          <w:sz w:val="24"/>
        </w:rPr>
        <w:t>.</w:t>
      </w:r>
    </w:p>
    <w:p w14:paraId="7F08FE4B" w14:textId="77777777" w:rsidR="00324A67" w:rsidRDefault="00324A67" w:rsidP="00341D64">
      <w:pPr>
        <w:jc w:val="both"/>
        <w:rPr>
          <w:rFonts w:ascii="Times New Roman" w:hAnsi="Times New Roman" w:cstheme="minorHAnsi"/>
          <w:sz w:val="24"/>
        </w:rPr>
      </w:pPr>
      <w:r>
        <w:rPr>
          <w:rFonts w:ascii="Times New Roman" w:hAnsi="Times New Roman" w:cstheme="minorHAnsi"/>
          <w:b/>
          <w:bCs/>
          <w:sz w:val="24"/>
        </w:rPr>
        <w:t xml:space="preserve">8.1. </w:t>
      </w:r>
      <w:r>
        <w:rPr>
          <w:rFonts w:ascii="Times New Roman" w:hAnsi="Times New Roman" w:cstheme="minorHAnsi"/>
          <w:sz w:val="24"/>
        </w:rPr>
        <w:t xml:space="preserve">Costituisce segnalazione mediante </w:t>
      </w:r>
      <w:r w:rsidRPr="00324A67">
        <w:rPr>
          <w:rFonts w:ascii="Times New Roman" w:hAnsi="Times New Roman" w:cstheme="minorHAnsi"/>
          <w:sz w:val="24"/>
        </w:rPr>
        <w:t>d</w:t>
      </w:r>
      <w:r w:rsidR="00341D64" w:rsidRPr="00324A67">
        <w:rPr>
          <w:rFonts w:ascii="Times New Roman" w:hAnsi="Times New Roman" w:cstheme="minorHAnsi"/>
          <w:sz w:val="24"/>
        </w:rPr>
        <w:t>ivulgazion</w:t>
      </w:r>
      <w:r w:rsidRPr="00324A67">
        <w:rPr>
          <w:rFonts w:ascii="Times New Roman" w:hAnsi="Times New Roman" w:cstheme="minorHAnsi"/>
          <w:sz w:val="24"/>
        </w:rPr>
        <w:t>e</w:t>
      </w:r>
      <w:r w:rsidR="00341D64" w:rsidRPr="00324A67">
        <w:rPr>
          <w:rFonts w:ascii="Times New Roman" w:hAnsi="Times New Roman" w:cstheme="minorHAnsi"/>
          <w:sz w:val="24"/>
        </w:rPr>
        <w:t xml:space="preserve"> pubblic</w:t>
      </w:r>
      <w:r w:rsidRPr="00324A67">
        <w:rPr>
          <w:rFonts w:ascii="Times New Roman" w:hAnsi="Times New Roman" w:cstheme="minorHAnsi"/>
          <w:sz w:val="24"/>
        </w:rPr>
        <w:t>a</w:t>
      </w:r>
      <w:r w:rsidR="00341D64" w:rsidRPr="0063505C">
        <w:rPr>
          <w:rFonts w:ascii="Times New Roman" w:hAnsi="Times New Roman" w:cstheme="minorHAnsi"/>
          <w:sz w:val="24"/>
        </w:rPr>
        <w:t xml:space="preserve"> rendere di pubblico dominio informazioni sulle violazioni tramite la stampa o mezzi elettronici o comunque tramite mezzi di diffusione in grado di raggiungere un numero elevato di persone</w:t>
      </w:r>
      <w:r>
        <w:rPr>
          <w:rFonts w:ascii="Times New Roman" w:hAnsi="Times New Roman" w:cstheme="minorHAnsi"/>
          <w:sz w:val="24"/>
        </w:rPr>
        <w:t>.</w:t>
      </w:r>
    </w:p>
    <w:p w14:paraId="171082DA" w14:textId="77777777" w:rsidR="00324A67" w:rsidRDefault="00324A67" w:rsidP="00341D64">
      <w:pPr>
        <w:jc w:val="both"/>
        <w:rPr>
          <w:rFonts w:ascii="Times New Roman" w:hAnsi="Times New Roman" w:cstheme="minorHAnsi"/>
          <w:sz w:val="24"/>
        </w:rPr>
      </w:pPr>
      <w:r>
        <w:rPr>
          <w:rFonts w:ascii="Times New Roman" w:hAnsi="Times New Roman" w:cstheme="minorHAnsi"/>
          <w:b/>
          <w:bCs/>
          <w:sz w:val="24"/>
        </w:rPr>
        <w:t xml:space="preserve">8.2. </w:t>
      </w:r>
      <w:r>
        <w:rPr>
          <w:rFonts w:ascii="Times New Roman" w:hAnsi="Times New Roman" w:cstheme="minorHAnsi"/>
          <w:sz w:val="24"/>
        </w:rPr>
        <w:t>Nel caso di segnalazione mediante divulgazione pubblica,</w:t>
      </w:r>
      <w:r w:rsidR="00341D64" w:rsidRPr="0063505C">
        <w:rPr>
          <w:rFonts w:ascii="Times New Roman" w:hAnsi="Times New Roman" w:cstheme="minorHAnsi"/>
          <w:sz w:val="24"/>
        </w:rPr>
        <w:t xml:space="preserve"> il segnalante beneficia della protezione prevista dal decreto</w:t>
      </w:r>
      <w:r>
        <w:rPr>
          <w:rFonts w:ascii="Times New Roman" w:hAnsi="Times New Roman" w:cstheme="minorHAnsi"/>
          <w:sz w:val="24"/>
        </w:rPr>
        <w:t xml:space="preserve"> legislativo 24/2023soltanto </w:t>
      </w:r>
      <w:r w:rsidR="00341D64" w:rsidRPr="0063505C">
        <w:rPr>
          <w:rFonts w:ascii="Times New Roman" w:hAnsi="Times New Roman" w:cstheme="minorHAnsi"/>
          <w:sz w:val="24"/>
        </w:rPr>
        <w:t xml:space="preserve">se, al momento della divulgazione pubblica, ricorrono </w:t>
      </w:r>
      <w:r>
        <w:rPr>
          <w:rFonts w:ascii="Times New Roman" w:hAnsi="Times New Roman" w:cstheme="minorHAnsi"/>
          <w:sz w:val="24"/>
        </w:rPr>
        <w:t>le seguenti</w:t>
      </w:r>
      <w:r w:rsidR="00341D64" w:rsidRPr="0063505C">
        <w:rPr>
          <w:rFonts w:ascii="Times New Roman" w:hAnsi="Times New Roman" w:cstheme="minorHAnsi"/>
          <w:sz w:val="24"/>
        </w:rPr>
        <w:t xml:space="preserve"> condizioni:</w:t>
      </w:r>
    </w:p>
    <w:p w14:paraId="6F78A58E" w14:textId="77777777" w:rsidR="00324A67" w:rsidRDefault="00324A67" w:rsidP="00341D64">
      <w:pPr>
        <w:jc w:val="both"/>
        <w:rPr>
          <w:rFonts w:ascii="Times New Roman" w:hAnsi="Times New Roman" w:cstheme="minorHAnsi"/>
          <w:sz w:val="24"/>
        </w:rPr>
      </w:pPr>
      <w:r>
        <w:rPr>
          <w:rFonts w:ascii="Times New Roman" w:hAnsi="Times New Roman" w:cstheme="minorHAnsi"/>
          <w:b/>
          <w:bCs/>
          <w:sz w:val="24"/>
        </w:rPr>
        <w:t xml:space="preserve">a) </w:t>
      </w:r>
      <w:r w:rsidR="00341D64" w:rsidRPr="0063505C">
        <w:rPr>
          <w:rFonts w:ascii="Times New Roman" w:hAnsi="Times New Roman" w:cstheme="minorHAnsi"/>
          <w:sz w:val="24"/>
        </w:rPr>
        <w:t>la persona segnalante ha previamente effettuato una segnalazione interna ed esterna ovvero ha effettuato direttamente una segnalazione esterna e non è stato dato riscontro entro i termini stabiliti in merito alle misure previste o adottate per dare seguito alle segnalazioni;</w:t>
      </w:r>
    </w:p>
    <w:p w14:paraId="027439EB" w14:textId="77777777" w:rsidR="00324A67" w:rsidRDefault="00324A67" w:rsidP="00341D64">
      <w:pPr>
        <w:jc w:val="both"/>
        <w:rPr>
          <w:rFonts w:ascii="Times New Roman" w:hAnsi="Times New Roman" w:cstheme="minorHAnsi"/>
          <w:sz w:val="24"/>
        </w:rPr>
      </w:pPr>
      <w:r>
        <w:rPr>
          <w:rFonts w:ascii="Times New Roman" w:hAnsi="Times New Roman" w:cstheme="minorHAnsi"/>
          <w:b/>
          <w:bCs/>
          <w:sz w:val="24"/>
        </w:rPr>
        <w:t xml:space="preserve">b) </w:t>
      </w:r>
      <w:r w:rsidR="00341D64" w:rsidRPr="0063505C">
        <w:rPr>
          <w:rFonts w:ascii="Times New Roman" w:hAnsi="Times New Roman" w:cstheme="minorHAnsi"/>
          <w:sz w:val="24"/>
        </w:rPr>
        <w:t>la persona segnalante ha fondato motivo di ritenere che la violazione possa costituire un pericolo imminente o palese per il pubblico interesse;</w:t>
      </w:r>
    </w:p>
    <w:p w14:paraId="3FDE8D44" w14:textId="3EB220B4" w:rsidR="00341D64" w:rsidRDefault="00324A67" w:rsidP="00341D64">
      <w:pPr>
        <w:jc w:val="both"/>
        <w:rPr>
          <w:rFonts w:ascii="Times New Roman" w:hAnsi="Times New Roman" w:cstheme="minorHAnsi"/>
          <w:sz w:val="24"/>
        </w:rPr>
      </w:pPr>
      <w:r w:rsidRPr="00324A67">
        <w:rPr>
          <w:rFonts w:ascii="Times New Roman" w:hAnsi="Times New Roman" w:cstheme="minorHAnsi"/>
          <w:b/>
          <w:bCs/>
          <w:sz w:val="24"/>
        </w:rPr>
        <w:t>c)</w:t>
      </w:r>
      <w:r w:rsidR="00341D64" w:rsidRPr="0063505C">
        <w:rPr>
          <w:rFonts w:ascii="Times New Roman" w:hAnsi="Times New Roman" w:cstheme="minorHAnsi"/>
          <w:sz w:val="24"/>
        </w:rPr>
        <w:t>la persona segnalante ha fondato motivo di ritenere che la segnalazione esterna possa comportare il rischio di ritorsioni o possa non avere efficace seguito</w:t>
      </w:r>
      <w:r w:rsidR="005B2C64">
        <w:rPr>
          <w:rFonts w:ascii="Times New Roman" w:hAnsi="Times New Roman" w:cstheme="minorHAnsi"/>
          <w:sz w:val="24"/>
        </w:rPr>
        <w:t xml:space="preserve"> </w:t>
      </w:r>
      <w:r w:rsidR="00341D64" w:rsidRPr="0063505C">
        <w:rPr>
          <w:rFonts w:ascii="Times New Roman" w:hAnsi="Times New Roman" w:cstheme="minorHAnsi"/>
          <w:sz w:val="24"/>
        </w:rPr>
        <w:t>in ragione delle specifiche circostanze del caso concreto, come quelle in cui possano essere occultate o distrutte prove oppure in cui vi sia fondato timore che chi ha ricevuto la segnalazione possa essere colluso con l'autore della violazione o coinvolto nella violazione stessa.</w:t>
      </w:r>
    </w:p>
    <w:p w14:paraId="57DE3994" w14:textId="77777777" w:rsidR="00C7026D" w:rsidRDefault="00C7026D" w:rsidP="00341D64">
      <w:pPr>
        <w:jc w:val="both"/>
        <w:rPr>
          <w:rFonts w:ascii="Times New Roman" w:hAnsi="Times New Roman" w:cstheme="minorHAnsi"/>
          <w:b/>
          <w:bCs/>
          <w:sz w:val="24"/>
        </w:rPr>
      </w:pPr>
      <w:r>
        <w:rPr>
          <w:rFonts w:ascii="Times New Roman" w:hAnsi="Times New Roman" w:cstheme="minorHAnsi"/>
          <w:b/>
          <w:bCs/>
          <w:sz w:val="24"/>
        </w:rPr>
        <w:t xml:space="preserve">Art. 9 – </w:t>
      </w:r>
      <w:r w:rsidRPr="00C7026D">
        <w:rPr>
          <w:rFonts w:ascii="Times New Roman" w:hAnsi="Times New Roman" w:cstheme="minorHAnsi"/>
          <w:b/>
          <w:bCs/>
          <w:sz w:val="24"/>
        </w:rPr>
        <w:t>Denuncia all’Autorità Giudiziaria</w:t>
      </w:r>
      <w:r w:rsidR="00131CC0">
        <w:rPr>
          <w:rFonts w:ascii="Times New Roman" w:hAnsi="Times New Roman" w:cstheme="minorHAnsi"/>
          <w:b/>
          <w:bCs/>
          <w:sz w:val="24"/>
        </w:rPr>
        <w:t>.</w:t>
      </w:r>
    </w:p>
    <w:p w14:paraId="0353C560" w14:textId="77777777" w:rsidR="00C7026D" w:rsidRPr="00C7026D" w:rsidRDefault="00C7026D" w:rsidP="00341D64">
      <w:pPr>
        <w:jc w:val="both"/>
        <w:rPr>
          <w:rFonts w:ascii="Times New Roman" w:hAnsi="Times New Roman" w:cstheme="minorHAnsi"/>
          <w:sz w:val="24"/>
        </w:rPr>
      </w:pPr>
      <w:r>
        <w:rPr>
          <w:rFonts w:ascii="Times New Roman" w:hAnsi="Times New Roman" w:cstheme="minorHAnsi"/>
          <w:b/>
          <w:bCs/>
          <w:sz w:val="24"/>
        </w:rPr>
        <w:t xml:space="preserve">9.1. </w:t>
      </w:r>
      <w:r>
        <w:rPr>
          <w:rFonts w:ascii="Times New Roman" w:hAnsi="Times New Roman" w:cstheme="minorHAnsi"/>
          <w:sz w:val="24"/>
        </w:rPr>
        <w:t>Nei casi previsti dall’art. 4 il segnalante può rivolgersi direttamente all’autorità giudiziaria ordinaria o quella contabile.</w:t>
      </w:r>
    </w:p>
    <w:p w14:paraId="3FC7A8DA" w14:textId="77777777" w:rsidR="00341D64" w:rsidRDefault="00324A67" w:rsidP="00341D64">
      <w:pPr>
        <w:jc w:val="both"/>
        <w:rPr>
          <w:rFonts w:ascii="Times New Roman" w:hAnsi="Times New Roman" w:cstheme="minorHAnsi"/>
          <w:b/>
          <w:bCs/>
          <w:sz w:val="24"/>
        </w:rPr>
      </w:pPr>
      <w:r>
        <w:rPr>
          <w:rFonts w:ascii="Times New Roman" w:hAnsi="Times New Roman" w:cstheme="minorHAnsi"/>
          <w:b/>
          <w:bCs/>
          <w:sz w:val="24"/>
        </w:rPr>
        <w:t xml:space="preserve">Art. </w:t>
      </w:r>
      <w:r w:rsidR="00C7026D">
        <w:rPr>
          <w:rFonts w:ascii="Times New Roman" w:hAnsi="Times New Roman" w:cstheme="minorHAnsi"/>
          <w:b/>
          <w:bCs/>
          <w:sz w:val="24"/>
        </w:rPr>
        <w:t>10</w:t>
      </w:r>
      <w:r>
        <w:rPr>
          <w:rFonts w:ascii="Times New Roman" w:hAnsi="Times New Roman" w:cstheme="minorHAnsi"/>
          <w:b/>
          <w:bCs/>
          <w:sz w:val="24"/>
        </w:rPr>
        <w:t xml:space="preserve"> – La gestione della segnalazione</w:t>
      </w:r>
      <w:r w:rsidR="00131CC0">
        <w:rPr>
          <w:rFonts w:ascii="Times New Roman" w:hAnsi="Times New Roman" w:cstheme="minorHAnsi"/>
          <w:b/>
          <w:bCs/>
          <w:sz w:val="24"/>
        </w:rPr>
        <w:t xml:space="preserve"> interna.</w:t>
      </w:r>
      <w:r w:rsidR="00341D64" w:rsidRPr="00324A67">
        <w:rPr>
          <w:rFonts w:ascii="Times New Roman" w:hAnsi="Times New Roman" w:cstheme="minorHAnsi"/>
          <w:b/>
          <w:bCs/>
          <w:sz w:val="24"/>
        </w:rPr>
        <w:tab/>
      </w:r>
    </w:p>
    <w:p w14:paraId="69A576C8" w14:textId="77777777" w:rsidR="00785925" w:rsidRDefault="00785925"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10.1. </w:t>
      </w:r>
      <w:r w:rsidR="00C7026D" w:rsidRPr="00C7026D">
        <w:rPr>
          <w:rFonts w:ascii="Times New Roman" w:hAnsi="Times New Roman" w:cs="Times New Roman"/>
          <w:sz w:val="24"/>
          <w:szCs w:val="24"/>
        </w:rPr>
        <w:t>L’</w:t>
      </w:r>
      <w:r>
        <w:rPr>
          <w:rFonts w:ascii="Times New Roman" w:hAnsi="Times New Roman" w:cs="Times New Roman"/>
          <w:sz w:val="24"/>
          <w:szCs w:val="24"/>
        </w:rPr>
        <w:t>Ordine</w:t>
      </w:r>
      <w:r w:rsidR="00C7026D" w:rsidRPr="00C7026D">
        <w:rPr>
          <w:rFonts w:ascii="Times New Roman" w:hAnsi="Times New Roman" w:cs="Times New Roman"/>
          <w:sz w:val="24"/>
          <w:szCs w:val="24"/>
        </w:rPr>
        <w:t xml:space="preserve"> con l’adozione della presente procedura affida</w:t>
      </w:r>
      <w:r>
        <w:rPr>
          <w:rFonts w:ascii="Times New Roman" w:hAnsi="Times New Roman" w:cs="Times New Roman"/>
          <w:sz w:val="24"/>
          <w:szCs w:val="24"/>
        </w:rPr>
        <w:t xml:space="preserve">, ai sensi dell’art. 4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24/20233,</w:t>
      </w:r>
      <w:r w:rsidR="00C7026D" w:rsidRPr="00C7026D">
        <w:rPr>
          <w:rFonts w:ascii="Times New Roman" w:hAnsi="Times New Roman" w:cs="Times New Roman"/>
          <w:sz w:val="24"/>
          <w:szCs w:val="24"/>
        </w:rPr>
        <w:t xml:space="preserve"> la gestione del canale di segnalazione</w:t>
      </w:r>
      <w:r>
        <w:rPr>
          <w:rFonts w:ascii="Times New Roman" w:hAnsi="Times New Roman" w:cs="Times New Roman"/>
          <w:sz w:val="24"/>
          <w:szCs w:val="24"/>
        </w:rPr>
        <w:t xml:space="preserve"> interno</w:t>
      </w:r>
      <w:r w:rsidR="00C7026D" w:rsidRPr="00C7026D">
        <w:rPr>
          <w:rFonts w:ascii="Times New Roman" w:hAnsi="Times New Roman" w:cs="Times New Roman"/>
          <w:sz w:val="24"/>
          <w:szCs w:val="24"/>
        </w:rPr>
        <w:t xml:space="preserve"> al proprio RPCT</w:t>
      </w:r>
      <w:r>
        <w:rPr>
          <w:rFonts w:ascii="Times New Roman" w:hAnsi="Times New Roman" w:cs="Times New Roman"/>
          <w:sz w:val="24"/>
          <w:szCs w:val="24"/>
        </w:rPr>
        <w:t>.</w:t>
      </w:r>
    </w:p>
    <w:p w14:paraId="0BCAC15C" w14:textId="7D8E2DC6" w:rsidR="00785925" w:rsidRDefault="00785925"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10.2. </w:t>
      </w:r>
      <w:r>
        <w:rPr>
          <w:rFonts w:ascii="Times New Roman" w:hAnsi="Times New Roman" w:cs="Times New Roman"/>
          <w:sz w:val="24"/>
          <w:szCs w:val="24"/>
        </w:rPr>
        <w:t>Nel caso di segnalazioni di particolare complessità o nel caso di ricezione di numerose segnalazioni, l’Ordine si riserva di individuare</w:t>
      </w:r>
      <w:r w:rsidR="005B2C64">
        <w:rPr>
          <w:rFonts w:ascii="Times New Roman" w:hAnsi="Times New Roman" w:cs="Times New Roman"/>
          <w:sz w:val="24"/>
          <w:szCs w:val="24"/>
        </w:rPr>
        <w:t xml:space="preserve"> </w:t>
      </w:r>
      <w:r>
        <w:rPr>
          <w:rFonts w:ascii="Times New Roman" w:hAnsi="Times New Roman" w:cs="Times New Roman"/>
          <w:sz w:val="24"/>
          <w:szCs w:val="24"/>
        </w:rPr>
        <w:t>ulteriori</w:t>
      </w:r>
      <w:r w:rsidR="00C7026D" w:rsidRPr="00C7026D">
        <w:rPr>
          <w:rFonts w:ascii="Times New Roman" w:hAnsi="Times New Roman" w:cs="Times New Roman"/>
          <w:sz w:val="24"/>
          <w:szCs w:val="24"/>
        </w:rPr>
        <w:t xml:space="preserve"> soggetti interni</w:t>
      </w:r>
      <w:r>
        <w:rPr>
          <w:rFonts w:ascii="Times New Roman" w:hAnsi="Times New Roman" w:cs="Times New Roman"/>
          <w:sz w:val="24"/>
          <w:szCs w:val="24"/>
        </w:rPr>
        <w:t>, preferibilmente consiglieri privi di carica gestionale,</w:t>
      </w:r>
      <w:r w:rsidR="005B2C64">
        <w:rPr>
          <w:rFonts w:ascii="Times New Roman" w:hAnsi="Times New Roman" w:cs="Times New Roman"/>
          <w:sz w:val="24"/>
          <w:szCs w:val="24"/>
        </w:rPr>
        <w:t xml:space="preserve"> </w:t>
      </w:r>
      <w:r>
        <w:rPr>
          <w:rFonts w:ascii="Times New Roman" w:hAnsi="Times New Roman" w:cs="Times New Roman"/>
          <w:sz w:val="24"/>
          <w:szCs w:val="24"/>
        </w:rPr>
        <w:t>che saranno</w:t>
      </w:r>
      <w:r w:rsidR="00C7026D" w:rsidRPr="00C7026D">
        <w:rPr>
          <w:rFonts w:ascii="Times New Roman" w:hAnsi="Times New Roman" w:cs="Times New Roman"/>
          <w:sz w:val="24"/>
          <w:szCs w:val="24"/>
        </w:rPr>
        <w:t xml:space="preserve"> nomina</w:t>
      </w:r>
      <w:r>
        <w:rPr>
          <w:rFonts w:ascii="Times New Roman" w:hAnsi="Times New Roman" w:cs="Times New Roman"/>
          <w:sz w:val="24"/>
          <w:szCs w:val="24"/>
        </w:rPr>
        <w:t>t</w:t>
      </w:r>
      <w:r w:rsidR="00C7026D" w:rsidRPr="00C7026D">
        <w:rPr>
          <w:rFonts w:ascii="Times New Roman" w:hAnsi="Times New Roman" w:cs="Times New Roman"/>
          <w:sz w:val="24"/>
          <w:szCs w:val="24"/>
        </w:rPr>
        <w:t xml:space="preserve">i formalmente prima dell’avvio del trattamento – quali autorizzati al trattamento ex artt. 29 Reg. UE 2016/679 (c.d. “GDPR”) e 2-quaterdecies d.lgs. 196/2003 (c.d. “Codice privacy”). </w:t>
      </w:r>
    </w:p>
    <w:p w14:paraId="7C688CB5" w14:textId="77777777" w:rsidR="00785925" w:rsidRDefault="00785925"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10.3 </w:t>
      </w:r>
      <w:r w:rsidRPr="00C7026D">
        <w:rPr>
          <w:rFonts w:ascii="Times New Roman" w:hAnsi="Times New Roman" w:cs="Times New Roman"/>
          <w:sz w:val="24"/>
          <w:szCs w:val="24"/>
        </w:rPr>
        <w:t xml:space="preserve">Anche il personale dell’amministrazione con mere mansioni di manutenzione e conduzione applicativa del sistema deve essere autorizzato al trattamento. Eventuali soggetti esterni che realizzano il trattamento per conto dell’Ente (ad es. fornitori piattaforma per gestione segnalazioni o </w:t>
      </w:r>
      <w:r w:rsidRPr="00C7026D">
        <w:rPr>
          <w:rFonts w:ascii="Times New Roman" w:hAnsi="Times New Roman" w:cs="Times New Roman"/>
          <w:sz w:val="24"/>
          <w:szCs w:val="24"/>
        </w:rPr>
        <w:lastRenderedPageBreak/>
        <w:t>consulenti) devono essere formalmente nominati – prima dell’avvio del trattamento da parte loro – responsabili del trattamento ex art. 28 GDPR</w:t>
      </w:r>
    </w:p>
    <w:p w14:paraId="3DC563DA" w14:textId="77777777" w:rsidR="00785925" w:rsidRDefault="00785925" w:rsidP="00341D64">
      <w:pPr>
        <w:jc w:val="both"/>
        <w:rPr>
          <w:rFonts w:ascii="Times New Roman" w:hAnsi="Times New Roman" w:cs="Times New Roman"/>
          <w:sz w:val="24"/>
          <w:szCs w:val="24"/>
        </w:rPr>
      </w:pPr>
      <w:r>
        <w:rPr>
          <w:rFonts w:ascii="Times New Roman" w:hAnsi="Times New Roman" w:cs="Times New Roman"/>
          <w:b/>
          <w:bCs/>
          <w:sz w:val="24"/>
          <w:szCs w:val="24"/>
        </w:rPr>
        <w:t xml:space="preserve">Art. 11 - Attività di </w:t>
      </w:r>
      <w:r w:rsidRPr="00785925">
        <w:rPr>
          <w:rFonts w:ascii="Times New Roman" w:hAnsi="Times New Roman" w:cs="Times New Roman"/>
          <w:b/>
          <w:bCs/>
          <w:sz w:val="24"/>
          <w:szCs w:val="24"/>
        </w:rPr>
        <w:t>g</w:t>
      </w:r>
      <w:r w:rsidR="00C7026D" w:rsidRPr="00785925">
        <w:rPr>
          <w:rFonts w:ascii="Times New Roman" w:hAnsi="Times New Roman" w:cs="Times New Roman"/>
          <w:b/>
          <w:bCs/>
          <w:sz w:val="24"/>
          <w:szCs w:val="24"/>
        </w:rPr>
        <w:t>estione della segnalazione</w:t>
      </w:r>
      <w:r w:rsidR="00131CC0">
        <w:rPr>
          <w:rFonts w:ascii="Times New Roman" w:hAnsi="Times New Roman" w:cs="Times New Roman"/>
          <w:b/>
          <w:bCs/>
          <w:sz w:val="24"/>
          <w:szCs w:val="24"/>
        </w:rPr>
        <w:t>.</w:t>
      </w:r>
    </w:p>
    <w:p w14:paraId="58948925" w14:textId="124E7E52" w:rsidR="00785925" w:rsidRDefault="00785925"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11.1. </w:t>
      </w:r>
      <w:r w:rsidR="00C7026D" w:rsidRPr="00C7026D">
        <w:rPr>
          <w:rFonts w:ascii="Times New Roman" w:hAnsi="Times New Roman" w:cs="Times New Roman"/>
          <w:sz w:val="24"/>
          <w:szCs w:val="24"/>
        </w:rPr>
        <w:t xml:space="preserve">Nell'ambito della gestione del canale di segnalazione interna, </w:t>
      </w:r>
      <w:r>
        <w:rPr>
          <w:rFonts w:ascii="Times New Roman" w:hAnsi="Times New Roman" w:cs="Times New Roman"/>
          <w:sz w:val="24"/>
          <w:szCs w:val="24"/>
        </w:rPr>
        <w:t>l’RPCT in funzione di g</w:t>
      </w:r>
      <w:r w:rsidR="00C7026D" w:rsidRPr="00C7026D">
        <w:rPr>
          <w:rFonts w:ascii="Times New Roman" w:hAnsi="Times New Roman" w:cs="Times New Roman"/>
          <w:sz w:val="24"/>
          <w:szCs w:val="24"/>
        </w:rPr>
        <w:t xml:space="preserve">estore della segnalazione svolge, ai sensi dell’art. 5 del d.lgs. 24/2023, </w:t>
      </w:r>
      <w:r w:rsidR="00F72047">
        <w:rPr>
          <w:rFonts w:ascii="Times New Roman" w:hAnsi="Times New Roman" w:cs="Times New Roman"/>
          <w:sz w:val="24"/>
          <w:szCs w:val="24"/>
        </w:rPr>
        <w:t xml:space="preserve">nel caso di ricezione di segnalazione in forma scritta tramite </w:t>
      </w:r>
      <w:r w:rsidR="005B2C64">
        <w:rPr>
          <w:rFonts w:ascii="Times New Roman" w:hAnsi="Times New Roman" w:cs="Times New Roman"/>
          <w:sz w:val="24"/>
          <w:szCs w:val="24"/>
        </w:rPr>
        <w:t>piattaforma informatica</w:t>
      </w:r>
      <w:r w:rsidR="00F72047">
        <w:rPr>
          <w:rFonts w:ascii="Times New Roman" w:hAnsi="Times New Roman" w:cs="Times New Roman"/>
          <w:sz w:val="24"/>
          <w:szCs w:val="24"/>
        </w:rPr>
        <w:t xml:space="preserve">, </w:t>
      </w:r>
      <w:r w:rsidR="00C7026D" w:rsidRPr="00C7026D">
        <w:rPr>
          <w:rFonts w:ascii="Times New Roman" w:hAnsi="Times New Roman" w:cs="Times New Roman"/>
          <w:sz w:val="24"/>
          <w:szCs w:val="24"/>
        </w:rPr>
        <w:t xml:space="preserve">le seguenti attività: </w:t>
      </w:r>
    </w:p>
    <w:p w14:paraId="7A908342" w14:textId="3A165426" w:rsidR="00785925" w:rsidRDefault="00F72047" w:rsidP="00AE0F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C7026D" w:rsidRPr="00C7026D">
        <w:rPr>
          <w:rFonts w:ascii="Times New Roman" w:hAnsi="Times New Roman" w:cs="Times New Roman"/>
          <w:sz w:val="24"/>
          <w:szCs w:val="24"/>
        </w:rPr>
        <w:t>rilascia</w:t>
      </w:r>
      <w:r>
        <w:rPr>
          <w:rFonts w:ascii="Times New Roman" w:hAnsi="Times New Roman" w:cs="Times New Roman"/>
          <w:sz w:val="24"/>
          <w:szCs w:val="24"/>
        </w:rPr>
        <w:t xml:space="preserve"> o invia</w:t>
      </w:r>
      <w:r w:rsidR="00C7026D" w:rsidRPr="00C7026D">
        <w:rPr>
          <w:rFonts w:ascii="Times New Roman" w:hAnsi="Times New Roman" w:cs="Times New Roman"/>
          <w:sz w:val="24"/>
          <w:szCs w:val="24"/>
        </w:rPr>
        <w:t xml:space="preserve"> alla persona segnalante avviso di ricevimento della segnalazione entro sette giorni dalla data di ricezione, </w:t>
      </w:r>
      <w:r w:rsidR="00AE0F1D" w:rsidRPr="00AE0F1D">
        <w:rPr>
          <w:rFonts w:ascii="Times New Roman" w:hAnsi="Times New Roman" w:cs="Times New Roman"/>
          <w:sz w:val="24"/>
          <w:szCs w:val="24"/>
        </w:rPr>
        <w:t>e invita il soggetto segnalante a monitorare la sua segnalazione sulla piattaforma per</w:t>
      </w:r>
      <w:r w:rsidR="00AE0F1D">
        <w:rPr>
          <w:rFonts w:ascii="Times New Roman" w:hAnsi="Times New Roman" w:cs="Times New Roman"/>
          <w:sz w:val="24"/>
          <w:szCs w:val="24"/>
        </w:rPr>
        <w:t xml:space="preserve"> </w:t>
      </w:r>
      <w:r w:rsidR="00AE0F1D" w:rsidRPr="00AE0F1D">
        <w:rPr>
          <w:rFonts w:ascii="Times New Roman" w:hAnsi="Times New Roman" w:cs="Times New Roman"/>
          <w:sz w:val="24"/>
          <w:szCs w:val="24"/>
        </w:rPr>
        <w:t>rispondere a possibili richieste di chiarimenti o approfondimenti</w:t>
      </w:r>
      <w:r w:rsidR="00C7026D" w:rsidRPr="00C7026D">
        <w:rPr>
          <w:rFonts w:ascii="Times New Roman" w:hAnsi="Times New Roman" w:cs="Times New Roman"/>
          <w:sz w:val="24"/>
          <w:szCs w:val="24"/>
        </w:rPr>
        <w:t xml:space="preserve">; </w:t>
      </w:r>
    </w:p>
    <w:p w14:paraId="736F315D" w14:textId="77777777" w:rsidR="00AE0F1D" w:rsidRDefault="00AE0F1D" w:rsidP="00AE0F1D">
      <w:pPr>
        <w:autoSpaceDE w:val="0"/>
        <w:autoSpaceDN w:val="0"/>
        <w:adjustRightInd w:val="0"/>
        <w:spacing w:after="0" w:line="240" w:lineRule="auto"/>
        <w:rPr>
          <w:rFonts w:ascii="Times New Roman" w:hAnsi="Times New Roman" w:cs="Times New Roman"/>
          <w:sz w:val="24"/>
          <w:szCs w:val="24"/>
        </w:rPr>
      </w:pPr>
    </w:p>
    <w:p w14:paraId="15086A9F" w14:textId="6D0B4A4F" w:rsidR="00785925" w:rsidRDefault="00AE0F1D" w:rsidP="00341D64">
      <w:pPr>
        <w:jc w:val="both"/>
        <w:rPr>
          <w:rFonts w:ascii="Times New Roman" w:hAnsi="Times New Roman" w:cs="Times New Roman"/>
          <w:sz w:val="24"/>
          <w:szCs w:val="24"/>
        </w:rPr>
      </w:pPr>
      <w:r>
        <w:rPr>
          <w:rFonts w:ascii="Times New Roman" w:hAnsi="Times New Roman" w:cs="Times New Roman"/>
          <w:sz w:val="24"/>
          <w:szCs w:val="24"/>
        </w:rPr>
        <w:t>b</w:t>
      </w:r>
      <w:r w:rsidR="00C7026D" w:rsidRPr="00C7026D">
        <w:rPr>
          <w:rFonts w:ascii="Times New Roman" w:hAnsi="Times New Roman" w:cs="Times New Roman"/>
          <w:sz w:val="24"/>
          <w:szCs w:val="24"/>
        </w:rPr>
        <w:t>) mantiene le interlocuzioni con la persona segnalante e può richiedere a quest'ultima, se necessario, integrazioni</w:t>
      </w:r>
      <w:r>
        <w:rPr>
          <w:rFonts w:ascii="Times New Roman" w:hAnsi="Times New Roman" w:cs="Times New Roman"/>
          <w:sz w:val="24"/>
          <w:szCs w:val="24"/>
        </w:rPr>
        <w:t xml:space="preserve"> tramite la piattaforma informatica</w:t>
      </w:r>
      <w:r w:rsidR="00C7026D" w:rsidRPr="00C7026D">
        <w:rPr>
          <w:rFonts w:ascii="Times New Roman" w:hAnsi="Times New Roman" w:cs="Times New Roman"/>
          <w:sz w:val="24"/>
          <w:szCs w:val="24"/>
        </w:rPr>
        <w:t xml:space="preserve">; </w:t>
      </w:r>
    </w:p>
    <w:p w14:paraId="7EEF221C" w14:textId="47BE1E30" w:rsidR="00785925" w:rsidRDefault="00AE0F1D" w:rsidP="00341D64">
      <w:pPr>
        <w:jc w:val="both"/>
        <w:rPr>
          <w:rFonts w:ascii="Times New Roman" w:hAnsi="Times New Roman" w:cs="Times New Roman"/>
          <w:sz w:val="24"/>
          <w:szCs w:val="24"/>
        </w:rPr>
      </w:pPr>
      <w:r>
        <w:rPr>
          <w:rFonts w:ascii="Times New Roman" w:hAnsi="Times New Roman" w:cs="Times New Roman"/>
          <w:sz w:val="24"/>
          <w:szCs w:val="24"/>
        </w:rPr>
        <w:t>c</w:t>
      </w:r>
      <w:r w:rsidR="00C7026D" w:rsidRPr="00C7026D">
        <w:rPr>
          <w:rFonts w:ascii="Times New Roman" w:hAnsi="Times New Roman" w:cs="Times New Roman"/>
          <w:sz w:val="24"/>
          <w:szCs w:val="24"/>
        </w:rPr>
        <w:t xml:space="preserve">) dà diligente seguito alle segnalazioni ricevute; </w:t>
      </w:r>
    </w:p>
    <w:p w14:paraId="36FC8FE6" w14:textId="7AFD3E86" w:rsidR="004963A5" w:rsidRDefault="00AE0F1D" w:rsidP="00341D64">
      <w:pPr>
        <w:jc w:val="both"/>
        <w:rPr>
          <w:rFonts w:ascii="Times New Roman" w:hAnsi="Times New Roman" w:cs="Times New Roman"/>
          <w:sz w:val="24"/>
          <w:szCs w:val="24"/>
        </w:rPr>
      </w:pPr>
      <w:r>
        <w:rPr>
          <w:rFonts w:ascii="Times New Roman" w:hAnsi="Times New Roman" w:cs="Times New Roman"/>
          <w:sz w:val="24"/>
          <w:szCs w:val="24"/>
        </w:rPr>
        <w:t>d</w:t>
      </w:r>
      <w:r w:rsidR="00C7026D" w:rsidRPr="00C7026D">
        <w:rPr>
          <w:rFonts w:ascii="Times New Roman" w:hAnsi="Times New Roman" w:cs="Times New Roman"/>
          <w:sz w:val="24"/>
          <w:szCs w:val="24"/>
        </w:rPr>
        <w:t xml:space="preserve">) fornisce riscontro alla segnalazione entro tre mesi dalla data dell'avviso di ricevimento o, in mancanza di tale avviso, entro tre mesi dalla scadenza del termine di sette giorni dalla presentazione della segnalazione. </w:t>
      </w:r>
    </w:p>
    <w:p w14:paraId="12292A9F" w14:textId="77777777" w:rsidR="004963A5" w:rsidRDefault="004963A5"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11.2. </w:t>
      </w:r>
      <w:r>
        <w:rPr>
          <w:rFonts w:ascii="Times New Roman" w:hAnsi="Times New Roman" w:cs="Times New Roman"/>
          <w:sz w:val="24"/>
          <w:szCs w:val="24"/>
        </w:rPr>
        <w:t>A</w:t>
      </w:r>
      <w:r w:rsidR="00C7026D" w:rsidRPr="00C7026D">
        <w:rPr>
          <w:rFonts w:ascii="Times New Roman" w:hAnsi="Times New Roman" w:cs="Times New Roman"/>
          <w:sz w:val="24"/>
          <w:szCs w:val="24"/>
        </w:rPr>
        <w:t>i sensi dell’art. 4, comma 6, del d.lgs. 24/2023, in caso di segnalazione interna presentata ad un soggetto diverso da quello competente, la segnalazione deve essere trasmessa a quest’ultimo entro sette giorni dal suo ricevimento, dando contestuale notizia della trasmissione alla persona segnalante</w:t>
      </w:r>
      <w:r>
        <w:rPr>
          <w:rFonts w:ascii="Times New Roman" w:hAnsi="Times New Roman" w:cs="Times New Roman"/>
          <w:sz w:val="24"/>
          <w:szCs w:val="24"/>
        </w:rPr>
        <w:t>.</w:t>
      </w:r>
    </w:p>
    <w:p w14:paraId="5054D4DA" w14:textId="77777777" w:rsidR="004963A5" w:rsidRDefault="004963A5"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11.3. </w:t>
      </w:r>
      <w:r>
        <w:rPr>
          <w:rFonts w:ascii="Times New Roman" w:hAnsi="Times New Roman" w:cs="Times New Roman"/>
          <w:sz w:val="24"/>
          <w:szCs w:val="24"/>
        </w:rPr>
        <w:t>I</w:t>
      </w:r>
      <w:r w:rsidR="00C7026D" w:rsidRPr="00C7026D">
        <w:rPr>
          <w:rFonts w:ascii="Times New Roman" w:hAnsi="Times New Roman" w:cs="Times New Roman"/>
          <w:sz w:val="24"/>
          <w:szCs w:val="24"/>
        </w:rPr>
        <w:t xml:space="preserve">n conformità all’art. 2, co. 1, lett. o), del d.lgs. 24/2023, per “riscontro” si intende la comunicazione alla persona segnalante delle informazioni relative al seguito che viene dato o che si intende dare alla segnalazione; </w:t>
      </w:r>
    </w:p>
    <w:p w14:paraId="617686C9" w14:textId="77777777" w:rsidR="004963A5" w:rsidRDefault="004963A5"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11.4. </w:t>
      </w:r>
      <w:r>
        <w:rPr>
          <w:rFonts w:ascii="Times New Roman" w:hAnsi="Times New Roman" w:cs="Times New Roman"/>
          <w:sz w:val="24"/>
          <w:szCs w:val="24"/>
        </w:rPr>
        <w:t>A</w:t>
      </w:r>
      <w:r w:rsidR="00C7026D" w:rsidRPr="00C7026D">
        <w:rPr>
          <w:rFonts w:ascii="Times New Roman" w:hAnsi="Times New Roman" w:cs="Times New Roman"/>
          <w:sz w:val="24"/>
          <w:szCs w:val="24"/>
        </w:rPr>
        <w:t>i sensi del</w:t>
      </w:r>
      <w:r>
        <w:rPr>
          <w:rFonts w:ascii="Times New Roman" w:hAnsi="Times New Roman" w:cs="Times New Roman"/>
          <w:sz w:val="24"/>
          <w:szCs w:val="24"/>
        </w:rPr>
        <w:t>l’</w:t>
      </w:r>
      <w:r w:rsidR="00C7026D" w:rsidRPr="00C7026D">
        <w:rPr>
          <w:rFonts w:ascii="Times New Roman" w:hAnsi="Times New Roman" w:cs="Times New Roman"/>
          <w:sz w:val="24"/>
          <w:szCs w:val="24"/>
        </w:rPr>
        <w:t>art</w:t>
      </w:r>
      <w:r>
        <w:rPr>
          <w:rFonts w:ascii="Times New Roman" w:hAnsi="Times New Roman" w:cs="Times New Roman"/>
          <w:sz w:val="24"/>
          <w:szCs w:val="24"/>
        </w:rPr>
        <w:t>. 2</w:t>
      </w:r>
      <w:r w:rsidR="00C7026D" w:rsidRPr="00C7026D">
        <w:rPr>
          <w:rFonts w:ascii="Times New Roman" w:hAnsi="Times New Roman" w:cs="Times New Roman"/>
          <w:sz w:val="24"/>
          <w:szCs w:val="24"/>
        </w:rPr>
        <w:t xml:space="preserve">, co. 1, lett. n), per “seguito” si intende l’azione intrapresa dall’Ente per valutare la sussistenza dei fatti segnalati, l’esito delle indagini e le eventuali misure adottate. </w:t>
      </w:r>
    </w:p>
    <w:p w14:paraId="1B1DB3D3" w14:textId="77777777" w:rsidR="004963A5" w:rsidRPr="004963A5" w:rsidRDefault="004963A5" w:rsidP="00341D64">
      <w:pPr>
        <w:jc w:val="both"/>
        <w:rPr>
          <w:rFonts w:ascii="Times New Roman" w:hAnsi="Times New Roman" w:cs="Times New Roman"/>
          <w:b/>
          <w:bCs/>
          <w:sz w:val="24"/>
          <w:szCs w:val="24"/>
        </w:rPr>
      </w:pPr>
      <w:r>
        <w:rPr>
          <w:rFonts w:ascii="Times New Roman" w:hAnsi="Times New Roman" w:cs="Times New Roman"/>
          <w:b/>
          <w:bCs/>
          <w:sz w:val="24"/>
          <w:szCs w:val="24"/>
        </w:rPr>
        <w:t>Art. 12 – Fasi istruttorie della segnalazione.</w:t>
      </w:r>
    </w:p>
    <w:p w14:paraId="5D886138" w14:textId="6054A658" w:rsidR="00C74CD9" w:rsidRDefault="004963A5" w:rsidP="00341D64">
      <w:pPr>
        <w:jc w:val="both"/>
        <w:rPr>
          <w:rFonts w:ascii="Times New Roman" w:hAnsi="Times New Roman" w:cs="Times New Roman"/>
          <w:sz w:val="24"/>
          <w:szCs w:val="24"/>
        </w:rPr>
      </w:pPr>
      <w:r>
        <w:rPr>
          <w:rFonts w:ascii="Times New Roman" w:hAnsi="Times New Roman" w:cs="Times New Roman"/>
          <w:b/>
          <w:bCs/>
          <w:sz w:val="24"/>
          <w:szCs w:val="24"/>
        </w:rPr>
        <w:t>12.1.</w:t>
      </w:r>
      <w:r w:rsidR="00AE0F1D">
        <w:rPr>
          <w:rFonts w:ascii="Times New Roman" w:hAnsi="Times New Roman" w:cs="Times New Roman"/>
          <w:b/>
          <w:bCs/>
          <w:sz w:val="24"/>
          <w:szCs w:val="24"/>
        </w:rPr>
        <w:t xml:space="preserve"> </w:t>
      </w:r>
      <w:r>
        <w:rPr>
          <w:rFonts w:ascii="Times New Roman" w:hAnsi="Times New Roman" w:cs="Times New Roman"/>
          <w:sz w:val="24"/>
          <w:szCs w:val="24"/>
        </w:rPr>
        <w:t>L</w:t>
      </w:r>
      <w:r w:rsidRPr="004963A5">
        <w:rPr>
          <w:rFonts w:ascii="Times New Roman" w:hAnsi="Times New Roman" w:cs="Times New Roman"/>
          <w:sz w:val="24"/>
          <w:szCs w:val="24"/>
        </w:rPr>
        <w:t>’</w:t>
      </w:r>
      <w:proofErr w:type="spellStart"/>
      <w:r w:rsidRPr="004963A5">
        <w:rPr>
          <w:rFonts w:ascii="Times New Roman" w:hAnsi="Times New Roman" w:cs="Times New Roman"/>
          <w:sz w:val="24"/>
          <w:szCs w:val="24"/>
        </w:rPr>
        <w:t>RPCT</w:t>
      </w:r>
      <w:r w:rsidR="00C74CD9">
        <w:rPr>
          <w:rFonts w:ascii="Times New Roman" w:hAnsi="Times New Roman" w:cs="Times New Roman"/>
          <w:sz w:val="24"/>
          <w:szCs w:val="24"/>
        </w:rPr>
        <w:t>al</w:t>
      </w:r>
      <w:proofErr w:type="spellEnd"/>
      <w:r w:rsidR="00C74CD9">
        <w:rPr>
          <w:rFonts w:ascii="Times New Roman" w:hAnsi="Times New Roman" w:cs="Times New Roman"/>
          <w:sz w:val="24"/>
          <w:szCs w:val="24"/>
        </w:rPr>
        <w:t xml:space="preserve"> fine di fornire</w:t>
      </w:r>
      <w:r w:rsidRPr="004963A5">
        <w:rPr>
          <w:rFonts w:ascii="Times New Roman" w:hAnsi="Times New Roman" w:cs="Times New Roman"/>
          <w:sz w:val="24"/>
          <w:szCs w:val="24"/>
        </w:rPr>
        <w:t xml:space="preserve"> un corretto seguito </w:t>
      </w:r>
      <w:r w:rsidR="00C74CD9">
        <w:rPr>
          <w:rFonts w:ascii="Times New Roman" w:hAnsi="Times New Roman" w:cs="Times New Roman"/>
          <w:sz w:val="24"/>
          <w:szCs w:val="24"/>
        </w:rPr>
        <w:t>alla segnalazione</w:t>
      </w:r>
      <w:r w:rsidRPr="004963A5">
        <w:rPr>
          <w:rFonts w:ascii="Times New Roman" w:hAnsi="Times New Roman" w:cs="Times New Roman"/>
          <w:sz w:val="24"/>
          <w:szCs w:val="24"/>
        </w:rPr>
        <w:t xml:space="preserve"> nel rispetto di tempistiche ragionevoli e della riservatezza dei dati</w:t>
      </w:r>
      <w:r w:rsidR="00C74CD9">
        <w:rPr>
          <w:rFonts w:ascii="Times New Roman" w:hAnsi="Times New Roman" w:cs="Times New Roman"/>
          <w:sz w:val="24"/>
          <w:szCs w:val="24"/>
        </w:rPr>
        <w:t>, effettua</w:t>
      </w:r>
      <w:r w:rsidRPr="004963A5">
        <w:rPr>
          <w:rFonts w:ascii="Times New Roman" w:hAnsi="Times New Roman" w:cs="Times New Roman"/>
          <w:sz w:val="24"/>
          <w:szCs w:val="24"/>
        </w:rPr>
        <w:t xml:space="preserve"> una valutazione sulla sussistenza dei requisiti essenziali della segnalazione per valutarne l’ammissibilità e poter quindi accordare al segnalante le tutele previste. </w:t>
      </w:r>
    </w:p>
    <w:p w14:paraId="54068AB1" w14:textId="4F4E4B97" w:rsidR="00C74CD9" w:rsidRDefault="00C74CD9"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12.2. </w:t>
      </w:r>
      <w:r w:rsidR="004963A5" w:rsidRPr="004963A5">
        <w:rPr>
          <w:rFonts w:ascii="Times New Roman" w:hAnsi="Times New Roman" w:cs="Times New Roman"/>
          <w:sz w:val="24"/>
          <w:szCs w:val="24"/>
        </w:rPr>
        <w:t xml:space="preserve">Per la valutazione dei suddetti requisiti, </w:t>
      </w:r>
      <w:r>
        <w:rPr>
          <w:rFonts w:ascii="Times New Roman" w:hAnsi="Times New Roman" w:cs="Times New Roman"/>
          <w:sz w:val="24"/>
          <w:szCs w:val="24"/>
        </w:rPr>
        <w:t>l’RPCT deve valutarne in via preliminare la ammissibilità. A tal fine utilizzerà i</w:t>
      </w:r>
      <w:r w:rsidR="004963A5" w:rsidRPr="004963A5">
        <w:rPr>
          <w:rFonts w:ascii="Times New Roman" w:hAnsi="Times New Roman" w:cs="Times New Roman"/>
          <w:sz w:val="24"/>
          <w:szCs w:val="24"/>
        </w:rPr>
        <w:t xml:space="preserve"> criteri</w:t>
      </w:r>
      <w:r>
        <w:rPr>
          <w:rFonts w:ascii="Times New Roman" w:hAnsi="Times New Roman" w:cs="Times New Roman"/>
          <w:sz w:val="24"/>
          <w:szCs w:val="24"/>
        </w:rPr>
        <w:t xml:space="preserve"> indicati nei commi seguenti,</w:t>
      </w:r>
      <w:r w:rsidR="00AE0F1D">
        <w:rPr>
          <w:rFonts w:ascii="Times New Roman" w:hAnsi="Times New Roman" w:cs="Times New Roman"/>
          <w:sz w:val="24"/>
          <w:szCs w:val="24"/>
        </w:rPr>
        <w:t xml:space="preserve"> </w:t>
      </w:r>
      <w:r>
        <w:rPr>
          <w:rFonts w:ascii="Times New Roman" w:hAnsi="Times New Roman" w:cs="Times New Roman"/>
          <w:sz w:val="24"/>
          <w:szCs w:val="24"/>
        </w:rPr>
        <w:t xml:space="preserve">in quanto suggeriti </w:t>
      </w:r>
      <w:r w:rsidR="004963A5" w:rsidRPr="004963A5">
        <w:rPr>
          <w:rFonts w:ascii="Times New Roman" w:hAnsi="Times New Roman" w:cs="Times New Roman"/>
          <w:sz w:val="24"/>
          <w:szCs w:val="24"/>
        </w:rPr>
        <w:t>da</w:t>
      </w:r>
      <w:r w:rsidR="00AE0F1D">
        <w:rPr>
          <w:rFonts w:ascii="Times New Roman" w:hAnsi="Times New Roman" w:cs="Times New Roman"/>
          <w:sz w:val="24"/>
          <w:szCs w:val="24"/>
        </w:rPr>
        <w:t xml:space="preserve"> </w:t>
      </w:r>
      <w:r w:rsidR="004963A5" w:rsidRPr="004963A5">
        <w:rPr>
          <w:rFonts w:ascii="Times New Roman" w:hAnsi="Times New Roman" w:cs="Times New Roman"/>
          <w:sz w:val="24"/>
          <w:szCs w:val="24"/>
        </w:rPr>
        <w:t>A</w:t>
      </w:r>
      <w:r>
        <w:rPr>
          <w:rFonts w:ascii="Times New Roman" w:hAnsi="Times New Roman" w:cs="Times New Roman"/>
          <w:sz w:val="24"/>
          <w:szCs w:val="24"/>
        </w:rPr>
        <w:t>NAC nelle</w:t>
      </w:r>
      <w:r w:rsidR="004963A5" w:rsidRPr="004963A5">
        <w:rPr>
          <w:rFonts w:ascii="Times New Roman" w:hAnsi="Times New Roman" w:cs="Times New Roman"/>
          <w:sz w:val="24"/>
          <w:szCs w:val="24"/>
        </w:rPr>
        <w:t xml:space="preserve"> Linee Guida</w:t>
      </w:r>
      <w:r>
        <w:rPr>
          <w:rFonts w:ascii="Times New Roman" w:hAnsi="Times New Roman" w:cs="Times New Roman"/>
          <w:sz w:val="24"/>
          <w:szCs w:val="24"/>
        </w:rPr>
        <w:t xml:space="preserve"> adottate con delibera n. 311 del 12.7.2023.</w:t>
      </w:r>
    </w:p>
    <w:p w14:paraId="1A0390FA" w14:textId="77777777" w:rsidR="00C74CD9" w:rsidRDefault="00C74CD9"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12.3. </w:t>
      </w:r>
      <w:r>
        <w:rPr>
          <w:rFonts w:ascii="Times New Roman" w:hAnsi="Times New Roman" w:cs="Times New Roman"/>
          <w:sz w:val="24"/>
          <w:szCs w:val="24"/>
        </w:rPr>
        <w:t xml:space="preserve">L’RPCT valuta come inammissibile la segnalazione nei seguenti casi: </w:t>
      </w:r>
    </w:p>
    <w:p w14:paraId="15DD9725" w14:textId="1A274CEB" w:rsidR="00C74CD9" w:rsidRDefault="00C74CD9" w:rsidP="00341D64">
      <w:pPr>
        <w:jc w:val="both"/>
        <w:rPr>
          <w:rFonts w:ascii="Times New Roman" w:hAnsi="Times New Roman" w:cs="Times New Roman"/>
          <w:sz w:val="24"/>
          <w:szCs w:val="24"/>
        </w:rPr>
      </w:pPr>
      <w:r w:rsidRPr="00C74CD9">
        <w:rPr>
          <w:rFonts w:ascii="Times New Roman" w:hAnsi="Times New Roman" w:cs="Times New Roman"/>
          <w:sz w:val="24"/>
          <w:szCs w:val="24"/>
        </w:rPr>
        <w:t>a)</w:t>
      </w:r>
      <w:r w:rsidR="00AE0F1D">
        <w:rPr>
          <w:rFonts w:ascii="Times New Roman" w:hAnsi="Times New Roman" w:cs="Times New Roman"/>
          <w:sz w:val="24"/>
          <w:szCs w:val="24"/>
        </w:rPr>
        <w:t xml:space="preserve"> </w:t>
      </w:r>
      <w:r w:rsidR="004963A5" w:rsidRPr="004963A5">
        <w:rPr>
          <w:rFonts w:ascii="Times New Roman" w:hAnsi="Times New Roman" w:cs="Times New Roman"/>
          <w:sz w:val="24"/>
          <w:szCs w:val="24"/>
        </w:rPr>
        <w:t xml:space="preserve">manifesta infondatezza per l’assenza di elementi di fatto idonei a giustificare accertamenti; </w:t>
      </w:r>
    </w:p>
    <w:p w14:paraId="70FC357D" w14:textId="77777777" w:rsidR="00C74CD9" w:rsidRDefault="00C74CD9" w:rsidP="00341D64">
      <w:pPr>
        <w:jc w:val="both"/>
        <w:rPr>
          <w:rFonts w:ascii="Times New Roman" w:hAnsi="Times New Roman" w:cs="Times New Roman"/>
          <w:sz w:val="24"/>
          <w:szCs w:val="24"/>
        </w:rPr>
      </w:pPr>
      <w:r>
        <w:rPr>
          <w:rFonts w:ascii="Times New Roman" w:hAnsi="Times New Roman" w:cs="Times New Roman"/>
          <w:sz w:val="24"/>
          <w:szCs w:val="24"/>
        </w:rPr>
        <w:t>b)</w:t>
      </w:r>
      <w:r w:rsidR="004963A5" w:rsidRPr="004963A5">
        <w:rPr>
          <w:rFonts w:ascii="Times New Roman" w:hAnsi="Times New Roman" w:cs="Times New Roman"/>
          <w:sz w:val="24"/>
          <w:szCs w:val="24"/>
        </w:rPr>
        <w:t xml:space="preserve"> accertato contenuto generico della segnalazione di illecito tale da non consentire la comprensione dei fatti ovvero segnalazione di illeciti corredata da documentazione non appropriata o inconferente.</w:t>
      </w:r>
    </w:p>
    <w:p w14:paraId="169CEE74" w14:textId="77777777" w:rsidR="00C74CD9" w:rsidRDefault="00C74CD9" w:rsidP="00341D64">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12.4. </w:t>
      </w:r>
      <w:r>
        <w:rPr>
          <w:rFonts w:ascii="Times New Roman" w:hAnsi="Times New Roman" w:cs="Times New Roman"/>
          <w:sz w:val="24"/>
          <w:szCs w:val="24"/>
        </w:rPr>
        <w:t>V</w:t>
      </w:r>
      <w:r w:rsidR="004963A5" w:rsidRPr="004963A5">
        <w:rPr>
          <w:rFonts w:ascii="Times New Roman" w:hAnsi="Times New Roman" w:cs="Times New Roman"/>
          <w:sz w:val="24"/>
          <w:szCs w:val="24"/>
        </w:rPr>
        <w:t xml:space="preserve">alutata l’ammissibilità della segnalazione, come di whistleblowing, </w:t>
      </w:r>
      <w:r>
        <w:rPr>
          <w:rFonts w:ascii="Times New Roman" w:hAnsi="Times New Roman" w:cs="Times New Roman"/>
          <w:sz w:val="24"/>
          <w:szCs w:val="24"/>
        </w:rPr>
        <w:t>l’RPCT</w:t>
      </w:r>
      <w:r w:rsidR="004963A5" w:rsidRPr="004963A5">
        <w:rPr>
          <w:rFonts w:ascii="Times New Roman" w:hAnsi="Times New Roman" w:cs="Times New Roman"/>
          <w:sz w:val="24"/>
          <w:szCs w:val="24"/>
        </w:rPr>
        <w:t xml:space="preserve"> avvia l’istruttoria interna sui fatti o sulle condotte segnalate per valutare la sussistenza degli stessi.</w:t>
      </w:r>
      <w:r>
        <w:rPr>
          <w:rFonts w:ascii="Times New Roman" w:hAnsi="Times New Roman" w:cs="Times New Roman"/>
          <w:sz w:val="24"/>
          <w:szCs w:val="24"/>
        </w:rPr>
        <w:t xml:space="preserve"> A tal fine l’RPCT </w:t>
      </w:r>
      <w:r w:rsidRPr="004963A5">
        <w:rPr>
          <w:rFonts w:ascii="Times New Roman" w:hAnsi="Times New Roman" w:cs="Times New Roman"/>
          <w:sz w:val="24"/>
          <w:szCs w:val="24"/>
        </w:rPr>
        <w:t>può avviare un dialogo con il whistleblower, chiedendo allo stesso chiarimenti, documenti e informazioni ulteriori, sempre tramite il canale a ciò dedicato nelle piattaforme informatiche o anche di persona. Ove necessario,</w:t>
      </w:r>
      <w:r>
        <w:rPr>
          <w:rFonts w:ascii="Times New Roman" w:hAnsi="Times New Roman" w:cs="Times New Roman"/>
          <w:sz w:val="24"/>
          <w:szCs w:val="24"/>
        </w:rPr>
        <w:t xml:space="preserve"> l’RPCT</w:t>
      </w:r>
      <w:r w:rsidRPr="004963A5">
        <w:rPr>
          <w:rFonts w:ascii="Times New Roman" w:hAnsi="Times New Roman" w:cs="Times New Roman"/>
          <w:sz w:val="24"/>
          <w:szCs w:val="24"/>
        </w:rPr>
        <w:t xml:space="preserve"> può anche acquisire atti e documenti da altri uffici dell’amministrazione, avvalersi del loro supporto, coinvolgere terze persone tramite audizioni e altre richieste, avendo sempre cura che non sia compromessa la tutela della riservatezza del segnalante e del segnalato.</w:t>
      </w:r>
    </w:p>
    <w:p w14:paraId="1D749D4D" w14:textId="657DFD04" w:rsidR="00F61164" w:rsidRDefault="00C74CD9"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12.5. </w:t>
      </w:r>
      <w:r w:rsidRPr="004963A5">
        <w:rPr>
          <w:rFonts w:ascii="Times New Roman" w:hAnsi="Times New Roman" w:cs="Times New Roman"/>
          <w:sz w:val="24"/>
          <w:szCs w:val="24"/>
        </w:rPr>
        <w:t xml:space="preserve">Qualora, a seguito dell’attività svolta, </w:t>
      </w:r>
      <w:r>
        <w:rPr>
          <w:rFonts w:ascii="Times New Roman" w:hAnsi="Times New Roman" w:cs="Times New Roman"/>
          <w:sz w:val="24"/>
          <w:szCs w:val="24"/>
        </w:rPr>
        <w:t xml:space="preserve">l’RPCT </w:t>
      </w:r>
      <w:r w:rsidRPr="004963A5">
        <w:rPr>
          <w:rFonts w:ascii="Times New Roman" w:hAnsi="Times New Roman" w:cs="Times New Roman"/>
          <w:sz w:val="24"/>
          <w:szCs w:val="24"/>
        </w:rPr>
        <w:t>ravvisi elementi di manifesta infondatezza della segnalazione, ne dispo</w:t>
      </w:r>
      <w:r>
        <w:rPr>
          <w:rFonts w:ascii="Times New Roman" w:hAnsi="Times New Roman" w:cs="Times New Roman"/>
          <w:sz w:val="24"/>
          <w:szCs w:val="24"/>
        </w:rPr>
        <w:t>rrà</w:t>
      </w:r>
      <w:r w:rsidRPr="004963A5">
        <w:rPr>
          <w:rFonts w:ascii="Times New Roman" w:hAnsi="Times New Roman" w:cs="Times New Roman"/>
          <w:sz w:val="24"/>
          <w:szCs w:val="24"/>
        </w:rPr>
        <w:t xml:space="preserve"> l’archiviazione</w:t>
      </w:r>
      <w:r>
        <w:rPr>
          <w:rFonts w:ascii="Times New Roman" w:hAnsi="Times New Roman" w:cs="Times New Roman"/>
          <w:sz w:val="24"/>
          <w:szCs w:val="24"/>
        </w:rPr>
        <w:t xml:space="preserve"> con proprio provvedimento scritto dotato di</w:t>
      </w:r>
      <w:r w:rsidRPr="004963A5">
        <w:rPr>
          <w:rFonts w:ascii="Times New Roman" w:hAnsi="Times New Roman" w:cs="Times New Roman"/>
          <w:sz w:val="24"/>
          <w:szCs w:val="24"/>
        </w:rPr>
        <w:t xml:space="preserve"> adeguata motivazione. Laddove, invece, </w:t>
      </w:r>
      <w:r>
        <w:rPr>
          <w:rFonts w:ascii="Times New Roman" w:hAnsi="Times New Roman" w:cs="Times New Roman"/>
          <w:sz w:val="24"/>
          <w:szCs w:val="24"/>
        </w:rPr>
        <w:t>l’RPCT</w:t>
      </w:r>
      <w:r w:rsidRPr="004963A5">
        <w:rPr>
          <w:rFonts w:ascii="Times New Roman" w:hAnsi="Times New Roman" w:cs="Times New Roman"/>
          <w:sz w:val="24"/>
          <w:szCs w:val="24"/>
        </w:rPr>
        <w:t xml:space="preserve"> ravvisi i</w:t>
      </w:r>
      <w:r>
        <w:rPr>
          <w:rFonts w:ascii="Times New Roman" w:hAnsi="Times New Roman" w:cs="Times New Roman"/>
          <w:sz w:val="24"/>
          <w:szCs w:val="24"/>
        </w:rPr>
        <w:t xml:space="preserve">l </w:t>
      </w:r>
      <w:r w:rsidRPr="004963A5">
        <w:rPr>
          <w:rFonts w:ascii="Times New Roman" w:hAnsi="Times New Roman" w:cs="Times New Roman"/>
          <w:sz w:val="24"/>
          <w:szCs w:val="24"/>
        </w:rPr>
        <w:t xml:space="preserve">fumus di fondatezza della segnalazione </w:t>
      </w:r>
      <w:r>
        <w:rPr>
          <w:rFonts w:ascii="Times New Roman" w:hAnsi="Times New Roman" w:cs="Times New Roman"/>
          <w:sz w:val="24"/>
          <w:szCs w:val="24"/>
        </w:rPr>
        <w:t>sarà tenuto</w:t>
      </w:r>
      <w:r w:rsidR="00D91C0F">
        <w:rPr>
          <w:rFonts w:ascii="Times New Roman" w:hAnsi="Times New Roman" w:cs="Times New Roman"/>
          <w:sz w:val="24"/>
          <w:szCs w:val="24"/>
        </w:rPr>
        <w:t xml:space="preserve"> </w:t>
      </w:r>
      <w:r>
        <w:rPr>
          <w:rFonts w:ascii="Times New Roman" w:hAnsi="Times New Roman" w:cs="Times New Roman"/>
          <w:sz w:val="24"/>
          <w:szCs w:val="24"/>
        </w:rPr>
        <w:t>ad</w:t>
      </w:r>
      <w:r w:rsidR="00D91C0F">
        <w:rPr>
          <w:rFonts w:ascii="Times New Roman" w:hAnsi="Times New Roman" w:cs="Times New Roman"/>
          <w:sz w:val="24"/>
          <w:szCs w:val="24"/>
        </w:rPr>
        <w:t xml:space="preserve"> </w:t>
      </w:r>
      <w:r>
        <w:rPr>
          <w:rFonts w:ascii="Times New Roman" w:hAnsi="Times New Roman" w:cs="Times New Roman"/>
          <w:sz w:val="24"/>
          <w:szCs w:val="24"/>
        </w:rPr>
        <w:t>inoltrare immediatamente i risultati della sua istruttoria</w:t>
      </w:r>
      <w:r w:rsidRPr="004963A5">
        <w:rPr>
          <w:rFonts w:ascii="Times New Roman" w:hAnsi="Times New Roman" w:cs="Times New Roman"/>
          <w:sz w:val="24"/>
          <w:szCs w:val="24"/>
        </w:rPr>
        <w:t xml:space="preserve"> agli organi preposti interni</w:t>
      </w:r>
      <w:r>
        <w:rPr>
          <w:rFonts w:ascii="Times New Roman" w:hAnsi="Times New Roman" w:cs="Times New Roman"/>
          <w:sz w:val="24"/>
          <w:szCs w:val="24"/>
        </w:rPr>
        <w:t xml:space="preserve"> (in caso di violazione di natura disciplinare)</w:t>
      </w:r>
      <w:r w:rsidR="00F61164">
        <w:rPr>
          <w:rFonts w:ascii="Times New Roman" w:hAnsi="Times New Roman" w:cs="Times New Roman"/>
          <w:sz w:val="24"/>
          <w:szCs w:val="24"/>
        </w:rPr>
        <w:t>,</w:t>
      </w:r>
      <w:r>
        <w:rPr>
          <w:rFonts w:ascii="Times New Roman" w:hAnsi="Times New Roman" w:cs="Times New Roman"/>
          <w:sz w:val="24"/>
          <w:szCs w:val="24"/>
        </w:rPr>
        <w:t xml:space="preserve"> a</w:t>
      </w:r>
      <w:r w:rsidR="00F61164">
        <w:rPr>
          <w:rFonts w:ascii="Times New Roman" w:hAnsi="Times New Roman" w:cs="Times New Roman"/>
          <w:sz w:val="24"/>
          <w:szCs w:val="24"/>
        </w:rPr>
        <w:t>lla Procura della Repubblica presso il Tribunale Ordinario ove ha sede l’Ordine (in caso ravvisi nella segnalazione il fumus di illecito penale) ed alla Procura Regionale presso la Corte dei Conti della Regione ove ha sede l’Ordine (qualora ravvisi nella segnalazione il fumus di illecito erariale e di danno al patrimonio pubblico)</w:t>
      </w:r>
      <w:r w:rsidRPr="004963A5">
        <w:rPr>
          <w:rFonts w:ascii="Times New Roman" w:hAnsi="Times New Roman" w:cs="Times New Roman"/>
          <w:sz w:val="24"/>
          <w:szCs w:val="24"/>
        </w:rPr>
        <w:t xml:space="preserve">. </w:t>
      </w:r>
    </w:p>
    <w:p w14:paraId="1DC35F8D" w14:textId="77777777" w:rsidR="00C74CD9" w:rsidRPr="00C74CD9" w:rsidRDefault="00F61164" w:rsidP="00341D64">
      <w:pPr>
        <w:jc w:val="both"/>
        <w:rPr>
          <w:rFonts w:ascii="Times New Roman" w:hAnsi="Times New Roman" w:cs="Times New Roman"/>
          <w:b/>
          <w:bCs/>
          <w:sz w:val="24"/>
          <w:szCs w:val="24"/>
        </w:rPr>
      </w:pPr>
      <w:r>
        <w:rPr>
          <w:rFonts w:ascii="Times New Roman" w:hAnsi="Times New Roman" w:cs="Times New Roman"/>
          <w:b/>
          <w:bCs/>
          <w:sz w:val="24"/>
          <w:szCs w:val="24"/>
        </w:rPr>
        <w:t xml:space="preserve">12.5. </w:t>
      </w:r>
      <w:r w:rsidR="00C74CD9" w:rsidRPr="004963A5">
        <w:rPr>
          <w:rFonts w:ascii="Times New Roman" w:hAnsi="Times New Roman" w:cs="Times New Roman"/>
          <w:sz w:val="24"/>
          <w:szCs w:val="24"/>
        </w:rPr>
        <w:t>Non spetta al</w:t>
      </w:r>
      <w:r>
        <w:rPr>
          <w:rFonts w:ascii="Times New Roman" w:hAnsi="Times New Roman" w:cs="Times New Roman"/>
          <w:sz w:val="24"/>
          <w:szCs w:val="24"/>
        </w:rPr>
        <w:t>l’RPCT</w:t>
      </w:r>
      <w:r w:rsidR="00C74CD9" w:rsidRPr="004963A5">
        <w:rPr>
          <w:rFonts w:ascii="Times New Roman" w:hAnsi="Times New Roman" w:cs="Times New Roman"/>
          <w:sz w:val="24"/>
          <w:szCs w:val="24"/>
        </w:rPr>
        <w:t xml:space="preserve"> accertare le responsabilità individuali qualunque natura esse abbiano, né svolgere controlli di legittimità o di merito su atti e provvedimenti adottati dall’ente/amministrazione oggetto di segnalazione, a pena di sconfinare nelle competenze dei soggetti a ciò preposti all’interno di ogni ente o amministrazione ovvero della magistratura.</w:t>
      </w:r>
    </w:p>
    <w:p w14:paraId="6B35701F" w14:textId="77777777" w:rsidR="00F61164" w:rsidRDefault="00F61164"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12.6. </w:t>
      </w:r>
      <w:r w:rsidR="004963A5" w:rsidRPr="004963A5">
        <w:rPr>
          <w:rFonts w:ascii="Times New Roman" w:hAnsi="Times New Roman" w:cs="Times New Roman"/>
          <w:sz w:val="24"/>
          <w:szCs w:val="24"/>
        </w:rPr>
        <w:t xml:space="preserve">All’esito dell’istruttoria, </w:t>
      </w:r>
      <w:r>
        <w:rPr>
          <w:rFonts w:ascii="Times New Roman" w:hAnsi="Times New Roman" w:cs="Times New Roman"/>
          <w:sz w:val="24"/>
          <w:szCs w:val="24"/>
        </w:rPr>
        <w:t>l’RPCT</w:t>
      </w:r>
      <w:r w:rsidR="004963A5" w:rsidRPr="004963A5">
        <w:rPr>
          <w:rFonts w:ascii="Times New Roman" w:hAnsi="Times New Roman" w:cs="Times New Roman"/>
          <w:sz w:val="24"/>
          <w:szCs w:val="24"/>
        </w:rPr>
        <w:t xml:space="preserve"> fornisce un riscontro alla persona segnalante. </w:t>
      </w:r>
      <w:r>
        <w:rPr>
          <w:rFonts w:ascii="Times New Roman" w:hAnsi="Times New Roman" w:cs="Times New Roman"/>
          <w:sz w:val="24"/>
          <w:szCs w:val="24"/>
        </w:rPr>
        <w:t xml:space="preserve">Il </w:t>
      </w:r>
      <w:r w:rsidR="004963A5" w:rsidRPr="004963A5">
        <w:rPr>
          <w:rFonts w:ascii="Times New Roman" w:hAnsi="Times New Roman" w:cs="Times New Roman"/>
          <w:sz w:val="24"/>
          <w:szCs w:val="24"/>
        </w:rPr>
        <w:t xml:space="preserve">riscontro può consistere nella comunicazione dell’archiviazione, nell’avvio di un’inchiesta interna ed eventualmente nelle relative risultanze, nei provvedimenti adottati per affrontare la questione sollevata, nel rinvio a un’autorità competente per ulteriori indagini. </w:t>
      </w:r>
    </w:p>
    <w:p w14:paraId="7C1B5589" w14:textId="77777777" w:rsidR="004963A5" w:rsidRPr="004963A5" w:rsidRDefault="00F61164"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12.7. </w:t>
      </w:r>
      <w:r>
        <w:rPr>
          <w:rFonts w:ascii="Times New Roman" w:hAnsi="Times New Roman" w:cs="Times New Roman"/>
          <w:sz w:val="24"/>
          <w:szCs w:val="24"/>
        </w:rPr>
        <w:t>Il</w:t>
      </w:r>
      <w:r w:rsidR="004963A5" w:rsidRPr="004963A5">
        <w:rPr>
          <w:rFonts w:ascii="Times New Roman" w:hAnsi="Times New Roman" w:cs="Times New Roman"/>
          <w:sz w:val="24"/>
          <w:szCs w:val="24"/>
        </w:rPr>
        <w:t xml:space="preserve"> medesimo riscontro, da rendersi nel termine di tre mesi, p</w:t>
      </w:r>
      <w:r>
        <w:rPr>
          <w:rFonts w:ascii="Times New Roman" w:hAnsi="Times New Roman" w:cs="Times New Roman"/>
          <w:sz w:val="24"/>
          <w:szCs w:val="24"/>
        </w:rPr>
        <w:t>otrà</w:t>
      </w:r>
      <w:r w:rsidR="004963A5" w:rsidRPr="004963A5">
        <w:rPr>
          <w:rFonts w:ascii="Times New Roman" w:hAnsi="Times New Roman" w:cs="Times New Roman"/>
          <w:sz w:val="24"/>
          <w:szCs w:val="24"/>
        </w:rPr>
        <w:t xml:space="preserve"> anche essere meramente interlocutorio, </w:t>
      </w:r>
      <w:r>
        <w:rPr>
          <w:rFonts w:ascii="Times New Roman" w:hAnsi="Times New Roman" w:cs="Times New Roman"/>
          <w:sz w:val="24"/>
          <w:szCs w:val="24"/>
        </w:rPr>
        <w:t>ed in tal caso saranno oggetto di</w:t>
      </w:r>
      <w:r w:rsidR="004963A5" w:rsidRPr="004963A5">
        <w:rPr>
          <w:rFonts w:ascii="Times New Roman" w:hAnsi="Times New Roman" w:cs="Times New Roman"/>
          <w:sz w:val="24"/>
          <w:szCs w:val="24"/>
        </w:rPr>
        <w:t xml:space="preserve"> comunic</w:t>
      </w:r>
      <w:r>
        <w:rPr>
          <w:rFonts w:ascii="Times New Roman" w:hAnsi="Times New Roman" w:cs="Times New Roman"/>
          <w:sz w:val="24"/>
          <w:szCs w:val="24"/>
        </w:rPr>
        <w:t>azione</w:t>
      </w:r>
      <w:r w:rsidR="004963A5" w:rsidRPr="004963A5">
        <w:rPr>
          <w:rFonts w:ascii="Times New Roman" w:hAnsi="Times New Roman" w:cs="Times New Roman"/>
          <w:sz w:val="24"/>
          <w:szCs w:val="24"/>
        </w:rPr>
        <w:t xml:space="preserve"> le informazioni relative a tutte le attività che si intende intraprendere e</w:t>
      </w:r>
      <w:r>
        <w:rPr>
          <w:rFonts w:ascii="Times New Roman" w:hAnsi="Times New Roman" w:cs="Times New Roman"/>
          <w:sz w:val="24"/>
          <w:szCs w:val="24"/>
        </w:rPr>
        <w:t>d al</w:t>
      </w:r>
      <w:r w:rsidR="004963A5" w:rsidRPr="004963A5">
        <w:rPr>
          <w:rFonts w:ascii="Times New Roman" w:hAnsi="Times New Roman" w:cs="Times New Roman"/>
          <w:sz w:val="24"/>
          <w:szCs w:val="24"/>
        </w:rPr>
        <w:t>lo stato di avanzamento dell’istruttoria. In tale ultimo caso, terminata l’istruttoria, gli esiti dovranno comunque essere comunicati alla persona segnalante</w:t>
      </w:r>
    </w:p>
    <w:p w14:paraId="3FAD67C6" w14:textId="77777777" w:rsidR="004963A5" w:rsidRPr="00F61164" w:rsidRDefault="00F61164" w:rsidP="00341D64">
      <w:pPr>
        <w:jc w:val="both"/>
        <w:rPr>
          <w:rFonts w:ascii="Times New Roman" w:hAnsi="Times New Roman" w:cs="Times New Roman"/>
          <w:b/>
          <w:bCs/>
          <w:sz w:val="24"/>
          <w:szCs w:val="24"/>
        </w:rPr>
      </w:pPr>
      <w:r>
        <w:rPr>
          <w:rFonts w:ascii="Times New Roman" w:hAnsi="Times New Roman" w:cs="Times New Roman"/>
          <w:b/>
          <w:bCs/>
          <w:sz w:val="24"/>
          <w:szCs w:val="24"/>
        </w:rPr>
        <w:t xml:space="preserve">Art. 13 – Misure Organizzative e tecniche di sicurezza. </w:t>
      </w:r>
    </w:p>
    <w:p w14:paraId="7A72EC45" w14:textId="29804D05" w:rsidR="00F61164" w:rsidRDefault="00F61164"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13.1. </w:t>
      </w:r>
      <w:r>
        <w:rPr>
          <w:rFonts w:ascii="Times New Roman" w:hAnsi="Times New Roman" w:cs="Times New Roman"/>
          <w:sz w:val="24"/>
          <w:szCs w:val="24"/>
        </w:rPr>
        <w:t xml:space="preserve">L’Ordine </w:t>
      </w:r>
      <w:r w:rsidR="00D91C0F">
        <w:rPr>
          <w:rFonts w:ascii="Times New Roman" w:hAnsi="Times New Roman" w:cs="Times New Roman"/>
          <w:sz w:val="24"/>
          <w:szCs w:val="24"/>
        </w:rPr>
        <w:t>ha effettuato una</w:t>
      </w:r>
      <w:r w:rsidRPr="00C7026D">
        <w:rPr>
          <w:rFonts w:ascii="Times New Roman" w:hAnsi="Times New Roman" w:cs="Times New Roman"/>
          <w:sz w:val="24"/>
          <w:szCs w:val="24"/>
        </w:rPr>
        <w:t xml:space="preserve"> valutazione di impatto per la protezione dei dati personali</w:t>
      </w:r>
      <w:r>
        <w:rPr>
          <w:rFonts w:ascii="Times New Roman" w:hAnsi="Times New Roman" w:cs="Times New Roman"/>
          <w:sz w:val="24"/>
          <w:szCs w:val="24"/>
        </w:rPr>
        <w:t xml:space="preserve"> al fine di individuare ed adottare </w:t>
      </w:r>
      <w:r w:rsidR="00C7026D" w:rsidRPr="00C7026D">
        <w:rPr>
          <w:rFonts w:ascii="Times New Roman" w:hAnsi="Times New Roman" w:cs="Times New Roman"/>
          <w:sz w:val="24"/>
          <w:szCs w:val="24"/>
        </w:rPr>
        <w:t>le misure di sicurezza</w:t>
      </w:r>
      <w:r>
        <w:rPr>
          <w:rFonts w:ascii="Times New Roman" w:hAnsi="Times New Roman" w:cs="Times New Roman"/>
          <w:sz w:val="24"/>
          <w:szCs w:val="24"/>
        </w:rPr>
        <w:t xml:space="preserve"> adeguate a garantire la sicurezza e riservatezza dei dati trattati </w:t>
      </w:r>
    </w:p>
    <w:p w14:paraId="25DF0F00" w14:textId="257193C8" w:rsidR="00F61164" w:rsidRDefault="00F61164"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13.2. </w:t>
      </w:r>
      <w:r>
        <w:rPr>
          <w:rFonts w:ascii="Times New Roman" w:hAnsi="Times New Roman" w:cs="Times New Roman"/>
          <w:sz w:val="24"/>
          <w:szCs w:val="24"/>
        </w:rPr>
        <w:t>P</w:t>
      </w:r>
      <w:r w:rsidR="00C7026D" w:rsidRPr="00C7026D">
        <w:rPr>
          <w:rFonts w:ascii="Times New Roman" w:hAnsi="Times New Roman" w:cs="Times New Roman"/>
          <w:sz w:val="24"/>
          <w:szCs w:val="24"/>
        </w:rPr>
        <w:t>er la gestione del canale di segnalazione</w:t>
      </w:r>
      <w:r w:rsidR="00D91C0F">
        <w:rPr>
          <w:rFonts w:ascii="Times New Roman" w:hAnsi="Times New Roman" w:cs="Times New Roman"/>
          <w:sz w:val="24"/>
          <w:szCs w:val="24"/>
        </w:rPr>
        <w:t xml:space="preserve"> scritto</w:t>
      </w:r>
      <w:r w:rsidR="00C7026D" w:rsidRPr="00C7026D">
        <w:rPr>
          <w:rFonts w:ascii="Times New Roman" w:hAnsi="Times New Roman" w:cs="Times New Roman"/>
          <w:sz w:val="24"/>
          <w:szCs w:val="24"/>
        </w:rPr>
        <w:t xml:space="preserve"> l’</w:t>
      </w:r>
      <w:r>
        <w:rPr>
          <w:rFonts w:ascii="Times New Roman" w:hAnsi="Times New Roman" w:cs="Times New Roman"/>
          <w:sz w:val="24"/>
          <w:szCs w:val="24"/>
        </w:rPr>
        <w:t>Ordine</w:t>
      </w:r>
      <w:r w:rsidR="00C7026D" w:rsidRPr="00C7026D">
        <w:rPr>
          <w:rFonts w:ascii="Times New Roman" w:hAnsi="Times New Roman" w:cs="Times New Roman"/>
          <w:sz w:val="24"/>
          <w:szCs w:val="24"/>
        </w:rPr>
        <w:t xml:space="preserve"> </w:t>
      </w:r>
      <w:r w:rsidR="00D91C0F">
        <w:rPr>
          <w:rFonts w:ascii="Times New Roman" w:hAnsi="Times New Roman" w:cs="Times New Roman"/>
          <w:sz w:val="24"/>
          <w:szCs w:val="24"/>
        </w:rPr>
        <w:t>mette a disposizione una piattaforma informatica crittografata</w:t>
      </w:r>
      <w:r w:rsidR="00C7026D" w:rsidRPr="00C7026D">
        <w:rPr>
          <w:rFonts w:ascii="Times New Roman" w:hAnsi="Times New Roman" w:cs="Times New Roman"/>
          <w:sz w:val="24"/>
          <w:szCs w:val="24"/>
        </w:rPr>
        <w:t xml:space="preserve">, </w:t>
      </w:r>
      <w:r w:rsidR="00D91C0F">
        <w:rPr>
          <w:rFonts w:ascii="Times New Roman" w:hAnsi="Times New Roman" w:cs="Times New Roman"/>
          <w:sz w:val="24"/>
          <w:szCs w:val="24"/>
        </w:rPr>
        <w:t xml:space="preserve">fornita da </w:t>
      </w:r>
      <w:proofErr w:type="spellStart"/>
      <w:r w:rsidR="00D91C0F">
        <w:rPr>
          <w:rFonts w:ascii="Times New Roman" w:hAnsi="Times New Roman" w:cs="Times New Roman"/>
          <w:sz w:val="24"/>
          <w:szCs w:val="24"/>
        </w:rPr>
        <w:t>Transparency</w:t>
      </w:r>
      <w:proofErr w:type="spellEnd"/>
      <w:r w:rsidR="00D91C0F">
        <w:rPr>
          <w:rFonts w:ascii="Times New Roman" w:hAnsi="Times New Roman" w:cs="Times New Roman"/>
          <w:sz w:val="24"/>
          <w:szCs w:val="24"/>
        </w:rPr>
        <w:t xml:space="preserve"> International Italia e Whistleblowing Solutions, </w:t>
      </w:r>
      <w:r w:rsidR="00C7026D" w:rsidRPr="00C7026D">
        <w:rPr>
          <w:rFonts w:ascii="Times New Roman" w:hAnsi="Times New Roman" w:cs="Times New Roman"/>
          <w:sz w:val="24"/>
          <w:szCs w:val="24"/>
        </w:rPr>
        <w:t>accessibile al solo RPCT</w:t>
      </w:r>
      <w:r>
        <w:rPr>
          <w:rFonts w:ascii="Times New Roman" w:hAnsi="Times New Roman" w:cs="Times New Roman"/>
          <w:sz w:val="24"/>
          <w:szCs w:val="24"/>
        </w:rPr>
        <w:t>.</w:t>
      </w:r>
    </w:p>
    <w:p w14:paraId="794F3742" w14:textId="103B9D9A" w:rsidR="00F61164" w:rsidRDefault="00F61164"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13.3. </w:t>
      </w:r>
      <w:r w:rsidR="00D91C0F">
        <w:rPr>
          <w:rFonts w:ascii="Times New Roman" w:hAnsi="Times New Roman" w:cs="Times New Roman"/>
          <w:sz w:val="24"/>
          <w:szCs w:val="24"/>
        </w:rPr>
        <w:t>Al termine del percorso di segnalazione, il soggetto segnalante riceve un codice univoco di 16 cifre, con il quale può accedere alla segnalazione e comunicare in maniera bidirezionale con il soggetto ricevente, scambiare messaggi e inviare nuove informazioni.</w:t>
      </w:r>
    </w:p>
    <w:p w14:paraId="6F07CB05" w14:textId="77777777" w:rsidR="00F61164" w:rsidRDefault="00F61164"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13.4. </w:t>
      </w:r>
      <w:r>
        <w:rPr>
          <w:rFonts w:ascii="Times New Roman" w:hAnsi="Times New Roman" w:cs="Times New Roman"/>
          <w:sz w:val="24"/>
          <w:szCs w:val="24"/>
        </w:rPr>
        <w:t>L’Ordine adotta</w:t>
      </w:r>
      <w:r w:rsidR="00C7026D" w:rsidRPr="00C7026D">
        <w:rPr>
          <w:rFonts w:ascii="Times New Roman" w:hAnsi="Times New Roman" w:cs="Times New Roman"/>
          <w:sz w:val="24"/>
          <w:szCs w:val="24"/>
        </w:rPr>
        <w:t xml:space="preserve"> l</w:t>
      </w:r>
      <w:r>
        <w:rPr>
          <w:rFonts w:ascii="Times New Roman" w:hAnsi="Times New Roman" w:cs="Times New Roman"/>
          <w:sz w:val="24"/>
          <w:szCs w:val="24"/>
        </w:rPr>
        <w:t>e</w:t>
      </w:r>
      <w:r w:rsidR="00C7026D" w:rsidRPr="00C7026D">
        <w:rPr>
          <w:rFonts w:ascii="Times New Roman" w:hAnsi="Times New Roman" w:cs="Times New Roman"/>
          <w:sz w:val="24"/>
          <w:szCs w:val="24"/>
        </w:rPr>
        <w:t xml:space="preserve"> necessari</w:t>
      </w:r>
      <w:r>
        <w:rPr>
          <w:rFonts w:ascii="Times New Roman" w:hAnsi="Times New Roman" w:cs="Times New Roman"/>
          <w:sz w:val="24"/>
          <w:szCs w:val="24"/>
        </w:rPr>
        <w:t>e</w:t>
      </w:r>
      <w:r w:rsidR="00C7026D" w:rsidRPr="00C7026D">
        <w:rPr>
          <w:rFonts w:ascii="Times New Roman" w:hAnsi="Times New Roman" w:cs="Times New Roman"/>
          <w:sz w:val="24"/>
          <w:szCs w:val="24"/>
        </w:rPr>
        <w:t xml:space="preserve"> misure di </w:t>
      </w:r>
      <w:r>
        <w:rPr>
          <w:rFonts w:ascii="Times New Roman" w:hAnsi="Times New Roman" w:cs="Times New Roman"/>
          <w:sz w:val="24"/>
          <w:szCs w:val="24"/>
        </w:rPr>
        <w:t xml:space="preserve">sicurezza di </w:t>
      </w:r>
      <w:r w:rsidR="00C7026D" w:rsidRPr="00C7026D">
        <w:rPr>
          <w:rFonts w:ascii="Times New Roman" w:hAnsi="Times New Roman" w:cs="Times New Roman"/>
          <w:sz w:val="24"/>
          <w:szCs w:val="24"/>
        </w:rPr>
        <w:t xml:space="preserve">seguito indicate. </w:t>
      </w:r>
    </w:p>
    <w:p w14:paraId="19047C53" w14:textId="11D8F94C" w:rsidR="00F61164" w:rsidRDefault="00F61164" w:rsidP="00341D6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F46705">
        <w:rPr>
          <w:rFonts w:ascii="Times New Roman" w:hAnsi="Times New Roman" w:cs="Times New Roman"/>
          <w:sz w:val="24"/>
          <w:szCs w:val="24"/>
        </w:rPr>
        <w:t xml:space="preserve">Crittografia della </w:t>
      </w:r>
      <w:r w:rsidR="00F46705" w:rsidRPr="00C7026D">
        <w:rPr>
          <w:rFonts w:ascii="Times New Roman" w:hAnsi="Times New Roman" w:cs="Times New Roman"/>
          <w:sz w:val="24"/>
          <w:szCs w:val="24"/>
        </w:rPr>
        <w:t>documentazione</w:t>
      </w:r>
      <w:r w:rsidR="00F46705">
        <w:rPr>
          <w:rFonts w:ascii="Times New Roman" w:hAnsi="Times New Roman" w:cs="Times New Roman"/>
          <w:sz w:val="24"/>
          <w:szCs w:val="24"/>
        </w:rPr>
        <w:t xml:space="preserve"> relativa a</w:t>
      </w:r>
      <w:r w:rsidR="00F46705" w:rsidRPr="00C7026D">
        <w:rPr>
          <w:rFonts w:ascii="Times New Roman" w:hAnsi="Times New Roman" w:cs="Times New Roman"/>
          <w:sz w:val="24"/>
          <w:szCs w:val="24"/>
        </w:rPr>
        <w:t xml:space="preserve">lle segnalazioni </w:t>
      </w:r>
      <w:r w:rsidR="00F46705">
        <w:rPr>
          <w:rFonts w:ascii="Times New Roman" w:hAnsi="Times New Roman" w:cs="Times New Roman"/>
          <w:sz w:val="24"/>
          <w:szCs w:val="24"/>
        </w:rPr>
        <w:t>contenute nella piattaforma</w:t>
      </w:r>
      <w:r w:rsidR="00C7026D" w:rsidRPr="00C7026D">
        <w:rPr>
          <w:rFonts w:ascii="Times New Roman" w:hAnsi="Times New Roman" w:cs="Times New Roman"/>
          <w:sz w:val="24"/>
          <w:szCs w:val="24"/>
        </w:rPr>
        <w:t xml:space="preserve">, con accesso da parte del solo RPCT o personale autorizzato. </w:t>
      </w:r>
    </w:p>
    <w:p w14:paraId="27F9F49C" w14:textId="0E241113" w:rsidR="005F40D0" w:rsidRDefault="00F46705" w:rsidP="00341D64">
      <w:pPr>
        <w:jc w:val="both"/>
        <w:rPr>
          <w:rFonts w:ascii="Times New Roman" w:hAnsi="Times New Roman" w:cs="Times New Roman"/>
          <w:sz w:val="24"/>
          <w:szCs w:val="24"/>
        </w:rPr>
      </w:pPr>
      <w:r>
        <w:rPr>
          <w:rFonts w:ascii="Times New Roman" w:hAnsi="Times New Roman" w:cs="Times New Roman"/>
          <w:sz w:val="24"/>
          <w:szCs w:val="24"/>
        </w:rPr>
        <w:t>b</w:t>
      </w:r>
      <w:r w:rsidR="005F40D0">
        <w:rPr>
          <w:rFonts w:ascii="Times New Roman" w:hAnsi="Times New Roman" w:cs="Times New Roman"/>
          <w:sz w:val="24"/>
          <w:szCs w:val="24"/>
        </w:rPr>
        <w:t xml:space="preserve">) </w:t>
      </w:r>
      <w:r w:rsidR="00C7026D" w:rsidRPr="00C7026D">
        <w:rPr>
          <w:rFonts w:ascii="Times New Roman" w:hAnsi="Times New Roman" w:cs="Times New Roman"/>
          <w:sz w:val="24"/>
          <w:szCs w:val="24"/>
        </w:rPr>
        <w:t xml:space="preserve">Anonimizzazione </w:t>
      </w:r>
      <w:r>
        <w:rPr>
          <w:rFonts w:ascii="Times New Roman" w:hAnsi="Times New Roman" w:cs="Times New Roman"/>
          <w:sz w:val="24"/>
          <w:szCs w:val="24"/>
        </w:rPr>
        <w:t xml:space="preserve">e riservatezza </w:t>
      </w:r>
      <w:r w:rsidR="00C7026D" w:rsidRPr="00C7026D">
        <w:rPr>
          <w:rFonts w:ascii="Times New Roman" w:hAnsi="Times New Roman" w:cs="Times New Roman"/>
          <w:sz w:val="24"/>
          <w:szCs w:val="24"/>
        </w:rPr>
        <w:t xml:space="preserve">delle segnalazioni secondo quanto prescritto dal d.lgs. 24/2023. </w:t>
      </w:r>
    </w:p>
    <w:p w14:paraId="3B29C14A" w14:textId="229B00F3" w:rsidR="005F40D0" w:rsidRDefault="00F46705" w:rsidP="00341D64">
      <w:pPr>
        <w:jc w:val="both"/>
        <w:rPr>
          <w:rFonts w:ascii="Times New Roman" w:hAnsi="Times New Roman" w:cs="Times New Roman"/>
          <w:sz w:val="24"/>
          <w:szCs w:val="24"/>
        </w:rPr>
      </w:pPr>
      <w:r>
        <w:rPr>
          <w:rFonts w:ascii="Times New Roman" w:hAnsi="Times New Roman" w:cs="Times New Roman"/>
          <w:sz w:val="24"/>
          <w:szCs w:val="24"/>
        </w:rPr>
        <w:t>c</w:t>
      </w:r>
      <w:r w:rsidR="005F40D0">
        <w:rPr>
          <w:rFonts w:ascii="Times New Roman" w:hAnsi="Times New Roman" w:cs="Times New Roman"/>
          <w:sz w:val="24"/>
          <w:szCs w:val="24"/>
        </w:rPr>
        <w:t xml:space="preserve">) </w:t>
      </w:r>
      <w:r w:rsidR="00C7026D" w:rsidRPr="00C7026D">
        <w:rPr>
          <w:rFonts w:ascii="Times New Roman" w:hAnsi="Times New Roman" w:cs="Times New Roman"/>
          <w:sz w:val="24"/>
          <w:szCs w:val="24"/>
        </w:rPr>
        <w:t xml:space="preserve">Salvataggio delle segnalazioni </w:t>
      </w:r>
      <w:r>
        <w:rPr>
          <w:rFonts w:ascii="Times New Roman" w:hAnsi="Times New Roman" w:cs="Times New Roman"/>
          <w:sz w:val="24"/>
          <w:szCs w:val="24"/>
        </w:rPr>
        <w:t xml:space="preserve">all’interno della piattaforma informatica </w:t>
      </w:r>
      <w:r w:rsidR="00C7026D" w:rsidRPr="00C7026D">
        <w:rPr>
          <w:rFonts w:ascii="Times New Roman" w:hAnsi="Times New Roman" w:cs="Times New Roman"/>
          <w:sz w:val="24"/>
          <w:szCs w:val="24"/>
        </w:rPr>
        <w:t xml:space="preserve">con accesso da parte del solo RPCT o personale autorizzato al trattamento. </w:t>
      </w:r>
    </w:p>
    <w:p w14:paraId="378BBD15" w14:textId="6166E242" w:rsidR="005F40D0" w:rsidRDefault="00F46705" w:rsidP="00341D64">
      <w:pPr>
        <w:jc w:val="both"/>
        <w:rPr>
          <w:rFonts w:ascii="Times New Roman" w:hAnsi="Times New Roman" w:cs="Times New Roman"/>
          <w:sz w:val="24"/>
          <w:szCs w:val="24"/>
        </w:rPr>
      </w:pPr>
      <w:r>
        <w:rPr>
          <w:rFonts w:ascii="Times New Roman" w:hAnsi="Times New Roman" w:cs="Times New Roman"/>
          <w:sz w:val="24"/>
          <w:szCs w:val="24"/>
        </w:rPr>
        <w:t>d</w:t>
      </w:r>
      <w:r w:rsidR="005F40D0">
        <w:rPr>
          <w:rFonts w:ascii="Times New Roman" w:hAnsi="Times New Roman" w:cs="Times New Roman"/>
          <w:sz w:val="24"/>
          <w:szCs w:val="24"/>
        </w:rPr>
        <w:t xml:space="preserve">) </w:t>
      </w:r>
      <w:r w:rsidR="00C7026D" w:rsidRPr="00C7026D">
        <w:rPr>
          <w:rFonts w:ascii="Times New Roman" w:hAnsi="Times New Roman" w:cs="Times New Roman"/>
          <w:sz w:val="24"/>
          <w:szCs w:val="24"/>
        </w:rPr>
        <w:t xml:space="preserve">Cancellazione dati ultronei </w:t>
      </w:r>
    </w:p>
    <w:p w14:paraId="06E192BE" w14:textId="6A9ECC03" w:rsidR="005F40D0" w:rsidRDefault="00F46705" w:rsidP="00341D64">
      <w:pPr>
        <w:jc w:val="both"/>
        <w:rPr>
          <w:rFonts w:ascii="Times New Roman" w:hAnsi="Times New Roman" w:cs="Times New Roman"/>
          <w:sz w:val="24"/>
          <w:szCs w:val="24"/>
        </w:rPr>
      </w:pPr>
      <w:r>
        <w:rPr>
          <w:rFonts w:ascii="Times New Roman" w:hAnsi="Times New Roman" w:cs="Times New Roman"/>
          <w:sz w:val="24"/>
          <w:szCs w:val="24"/>
        </w:rPr>
        <w:t>e</w:t>
      </w:r>
      <w:r w:rsidR="005F40D0">
        <w:rPr>
          <w:rFonts w:ascii="Times New Roman" w:hAnsi="Times New Roman" w:cs="Times New Roman"/>
          <w:sz w:val="24"/>
          <w:szCs w:val="24"/>
        </w:rPr>
        <w:t xml:space="preserve">) </w:t>
      </w:r>
      <w:r w:rsidR="00C7026D" w:rsidRPr="00C7026D">
        <w:rPr>
          <w:rFonts w:ascii="Times New Roman" w:hAnsi="Times New Roman" w:cs="Times New Roman"/>
          <w:sz w:val="24"/>
          <w:szCs w:val="24"/>
        </w:rPr>
        <w:t>Contratto con il responsabile del trattamento ex art. 28 GDPR dei soggetti esterni che realizzano un trattamento di dati personali per conto dell’</w:t>
      </w:r>
      <w:r w:rsidR="005F40D0">
        <w:rPr>
          <w:rFonts w:ascii="Times New Roman" w:hAnsi="Times New Roman" w:cs="Times New Roman"/>
          <w:sz w:val="24"/>
          <w:szCs w:val="24"/>
        </w:rPr>
        <w:t>Ordine</w:t>
      </w:r>
      <w:r>
        <w:rPr>
          <w:rFonts w:ascii="Times New Roman" w:hAnsi="Times New Roman" w:cs="Times New Roman"/>
          <w:sz w:val="24"/>
          <w:szCs w:val="24"/>
        </w:rPr>
        <w:t xml:space="preserve"> (es. fornitore della piattaforma)</w:t>
      </w:r>
      <w:r w:rsidR="00C7026D" w:rsidRPr="00C7026D">
        <w:rPr>
          <w:rFonts w:ascii="Times New Roman" w:hAnsi="Times New Roman" w:cs="Times New Roman"/>
          <w:sz w:val="24"/>
          <w:szCs w:val="24"/>
        </w:rPr>
        <w:t xml:space="preserve">. </w:t>
      </w:r>
    </w:p>
    <w:p w14:paraId="16C73AC6" w14:textId="104F3BDC" w:rsidR="005F40D0" w:rsidRDefault="00F46705" w:rsidP="00341D64">
      <w:pPr>
        <w:jc w:val="both"/>
        <w:rPr>
          <w:rFonts w:ascii="Times New Roman" w:hAnsi="Times New Roman" w:cs="Times New Roman"/>
          <w:sz w:val="24"/>
          <w:szCs w:val="24"/>
        </w:rPr>
      </w:pPr>
      <w:r>
        <w:rPr>
          <w:rFonts w:ascii="Times New Roman" w:hAnsi="Times New Roman" w:cs="Times New Roman"/>
          <w:sz w:val="24"/>
          <w:szCs w:val="24"/>
        </w:rPr>
        <w:t>f</w:t>
      </w:r>
      <w:r w:rsidR="005F40D0">
        <w:rPr>
          <w:rFonts w:ascii="Times New Roman" w:hAnsi="Times New Roman" w:cs="Times New Roman"/>
          <w:sz w:val="24"/>
          <w:szCs w:val="24"/>
        </w:rPr>
        <w:t xml:space="preserve">) </w:t>
      </w:r>
      <w:r w:rsidR="00C7026D" w:rsidRPr="00C7026D">
        <w:rPr>
          <w:rFonts w:ascii="Times New Roman" w:hAnsi="Times New Roman" w:cs="Times New Roman"/>
          <w:sz w:val="24"/>
          <w:szCs w:val="24"/>
        </w:rPr>
        <w:t xml:space="preserve">Nomina </w:t>
      </w:r>
      <w:r w:rsidR="005F40D0">
        <w:rPr>
          <w:rFonts w:ascii="Times New Roman" w:hAnsi="Times New Roman" w:cs="Times New Roman"/>
          <w:sz w:val="24"/>
          <w:szCs w:val="24"/>
        </w:rPr>
        <w:t xml:space="preserve">degli </w:t>
      </w:r>
      <w:r w:rsidR="00C7026D" w:rsidRPr="00C7026D">
        <w:rPr>
          <w:rFonts w:ascii="Times New Roman" w:hAnsi="Times New Roman" w:cs="Times New Roman"/>
          <w:sz w:val="24"/>
          <w:szCs w:val="24"/>
        </w:rPr>
        <w:t xml:space="preserve">incaricati del trattamento ex artt. 29 GDPR e 2-quaterdecies Codice privacy nei confronti dei soggetti interni coinvolti nella procedura. </w:t>
      </w:r>
    </w:p>
    <w:p w14:paraId="742676CC" w14:textId="1480453B" w:rsidR="005F40D0" w:rsidRDefault="00F46705" w:rsidP="00341D64">
      <w:pPr>
        <w:jc w:val="both"/>
        <w:rPr>
          <w:rFonts w:ascii="Times New Roman" w:hAnsi="Times New Roman" w:cs="Times New Roman"/>
          <w:sz w:val="24"/>
          <w:szCs w:val="24"/>
        </w:rPr>
      </w:pPr>
      <w:r>
        <w:rPr>
          <w:rFonts w:ascii="Times New Roman" w:hAnsi="Times New Roman" w:cs="Times New Roman"/>
          <w:sz w:val="24"/>
          <w:szCs w:val="24"/>
        </w:rPr>
        <w:t>g</w:t>
      </w:r>
      <w:r w:rsidR="005F40D0">
        <w:rPr>
          <w:rFonts w:ascii="Times New Roman" w:hAnsi="Times New Roman" w:cs="Times New Roman"/>
          <w:sz w:val="24"/>
          <w:szCs w:val="24"/>
        </w:rPr>
        <w:t xml:space="preserve">) </w:t>
      </w:r>
      <w:r w:rsidR="00C7026D" w:rsidRPr="00C7026D">
        <w:rPr>
          <w:rFonts w:ascii="Times New Roman" w:hAnsi="Times New Roman" w:cs="Times New Roman"/>
          <w:sz w:val="24"/>
          <w:szCs w:val="24"/>
        </w:rPr>
        <w:t xml:space="preserve">Formazione in materia di protezione dei dati personali e whistleblowing. </w:t>
      </w:r>
    </w:p>
    <w:p w14:paraId="02A86B25" w14:textId="01E3C83F" w:rsidR="005F40D0" w:rsidRDefault="00F46705" w:rsidP="00341D64">
      <w:pPr>
        <w:jc w:val="both"/>
        <w:rPr>
          <w:rFonts w:ascii="Times New Roman" w:hAnsi="Times New Roman" w:cs="Times New Roman"/>
          <w:sz w:val="24"/>
          <w:szCs w:val="24"/>
        </w:rPr>
      </w:pPr>
      <w:r>
        <w:rPr>
          <w:rFonts w:ascii="Times New Roman" w:hAnsi="Times New Roman" w:cs="Times New Roman"/>
          <w:sz w:val="24"/>
          <w:szCs w:val="24"/>
        </w:rPr>
        <w:t>h</w:t>
      </w:r>
      <w:r w:rsidR="005F40D0">
        <w:rPr>
          <w:rFonts w:ascii="Times New Roman" w:hAnsi="Times New Roman" w:cs="Times New Roman"/>
          <w:sz w:val="24"/>
          <w:szCs w:val="24"/>
        </w:rPr>
        <w:t>) ogni u</w:t>
      </w:r>
      <w:r w:rsidR="00C7026D" w:rsidRPr="00C7026D">
        <w:rPr>
          <w:rFonts w:ascii="Times New Roman" w:hAnsi="Times New Roman" w:cs="Times New Roman"/>
          <w:sz w:val="24"/>
          <w:szCs w:val="24"/>
        </w:rPr>
        <w:t>lterior</w:t>
      </w:r>
      <w:r w:rsidR="005F40D0">
        <w:rPr>
          <w:rFonts w:ascii="Times New Roman" w:hAnsi="Times New Roman" w:cs="Times New Roman"/>
          <w:sz w:val="24"/>
          <w:szCs w:val="24"/>
        </w:rPr>
        <w:t>e</w:t>
      </w:r>
      <w:r w:rsidR="00C7026D" w:rsidRPr="00C7026D">
        <w:rPr>
          <w:rFonts w:ascii="Times New Roman" w:hAnsi="Times New Roman" w:cs="Times New Roman"/>
          <w:sz w:val="24"/>
          <w:szCs w:val="24"/>
        </w:rPr>
        <w:t xml:space="preserve"> misur</w:t>
      </w:r>
      <w:r w:rsidR="005F40D0">
        <w:rPr>
          <w:rFonts w:ascii="Times New Roman" w:hAnsi="Times New Roman" w:cs="Times New Roman"/>
          <w:sz w:val="24"/>
          <w:szCs w:val="24"/>
        </w:rPr>
        <w:t>a</w:t>
      </w:r>
      <w:r w:rsidR="00C7026D" w:rsidRPr="00C7026D">
        <w:rPr>
          <w:rFonts w:ascii="Times New Roman" w:hAnsi="Times New Roman" w:cs="Times New Roman"/>
          <w:sz w:val="24"/>
          <w:szCs w:val="24"/>
        </w:rPr>
        <w:t xml:space="preserve"> di sicurezza non espressamente</w:t>
      </w:r>
      <w:r w:rsidR="005F40D0">
        <w:rPr>
          <w:rFonts w:ascii="Times New Roman" w:hAnsi="Times New Roman" w:cs="Times New Roman"/>
          <w:sz w:val="24"/>
          <w:szCs w:val="24"/>
        </w:rPr>
        <w:t xml:space="preserve"> qui</w:t>
      </w:r>
      <w:r w:rsidR="00C7026D" w:rsidRPr="00C7026D">
        <w:rPr>
          <w:rFonts w:ascii="Times New Roman" w:hAnsi="Times New Roman" w:cs="Times New Roman"/>
          <w:sz w:val="24"/>
          <w:szCs w:val="24"/>
        </w:rPr>
        <w:t xml:space="preserve"> riportat</w:t>
      </w:r>
      <w:r w:rsidR="005F40D0">
        <w:rPr>
          <w:rFonts w:ascii="Times New Roman" w:hAnsi="Times New Roman" w:cs="Times New Roman"/>
          <w:sz w:val="24"/>
          <w:szCs w:val="24"/>
        </w:rPr>
        <w:t>a</w:t>
      </w:r>
      <w:r w:rsidR="00C7026D" w:rsidRPr="00C7026D">
        <w:rPr>
          <w:rFonts w:ascii="Times New Roman" w:hAnsi="Times New Roman" w:cs="Times New Roman"/>
          <w:sz w:val="24"/>
          <w:szCs w:val="24"/>
        </w:rPr>
        <w:t xml:space="preserve"> come indicat</w:t>
      </w:r>
      <w:r w:rsidR="005F40D0">
        <w:rPr>
          <w:rFonts w:ascii="Times New Roman" w:hAnsi="Times New Roman" w:cs="Times New Roman"/>
          <w:sz w:val="24"/>
          <w:szCs w:val="24"/>
        </w:rPr>
        <w:t>a</w:t>
      </w:r>
      <w:r w:rsidR="00C7026D" w:rsidRPr="00C7026D">
        <w:rPr>
          <w:rFonts w:ascii="Times New Roman" w:hAnsi="Times New Roman" w:cs="Times New Roman"/>
          <w:sz w:val="24"/>
          <w:szCs w:val="24"/>
        </w:rPr>
        <w:t xml:space="preserve"> nell’elenco misure di sicurezza implementate dall’ente, anche rispetto alla circolare AgID 2/2017</w:t>
      </w:r>
      <w:r>
        <w:rPr>
          <w:rFonts w:ascii="Times New Roman" w:hAnsi="Times New Roman" w:cs="Times New Roman"/>
          <w:sz w:val="24"/>
          <w:szCs w:val="24"/>
        </w:rPr>
        <w:t>, e come indicate nella DPIA effettuata dall’Ente</w:t>
      </w:r>
      <w:r w:rsidR="00C7026D" w:rsidRPr="00C7026D">
        <w:rPr>
          <w:rFonts w:ascii="Times New Roman" w:hAnsi="Times New Roman" w:cs="Times New Roman"/>
          <w:sz w:val="24"/>
          <w:szCs w:val="24"/>
        </w:rPr>
        <w:t xml:space="preserve">. </w:t>
      </w:r>
    </w:p>
    <w:p w14:paraId="122327D0" w14:textId="77777777" w:rsidR="005F40D0" w:rsidRDefault="005F40D0" w:rsidP="00341D64">
      <w:pPr>
        <w:jc w:val="both"/>
        <w:rPr>
          <w:rFonts w:ascii="Times New Roman" w:hAnsi="Times New Roman" w:cs="Times New Roman"/>
          <w:sz w:val="24"/>
          <w:szCs w:val="24"/>
        </w:rPr>
      </w:pPr>
      <w:r>
        <w:rPr>
          <w:rFonts w:ascii="Times New Roman" w:hAnsi="Times New Roman" w:cs="Times New Roman"/>
          <w:b/>
          <w:bCs/>
          <w:sz w:val="24"/>
          <w:szCs w:val="24"/>
        </w:rPr>
        <w:t xml:space="preserve">Art. 14 - </w:t>
      </w:r>
      <w:r w:rsidR="00C7026D" w:rsidRPr="005F40D0">
        <w:rPr>
          <w:rFonts w:ascii="Times New Roman" w:hAnsi="Times New Roman" w:cs="Times New Roman"/>
          <w:b/>
          <w:bCs/>
          <w:sz w:val="24"/>
          <w:szCs w:val="24"/>
        </w:rPr>
        <w:t>Segnalazioni anonime</w:t>
      </w:r>
      <w:r w:rsidR="007C621C">
        <w:rPr>
          <w:rFonts w:ascii="Times New Roman" w:hAnsi="Times New Roman" w:cs="Times New Roman"/>
          <w:b/>
          <w:bCs/>
          <w:sz w:val="24"/>
          <w:szCs w:val="24"/>
        </w:rPr>
        <w:t>.</w:t>
      </w:r>
    </w:p>
    <w:p w14:paraId="69BB00F9" w14:textId="77777777" w:rsidR="00A96AE2" w:rsidRDefault="005F40D0"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14.1. </w:t>
      </w:r>
      <w:r w:rsidR="00A96AE2">
        <w:rPr>
          <w:rFonts w:ascii="Times New Roman" w:hAnsi="Times New Roman" w:cs="Times New Roman"/>
          <w:sz w:val="24"/>
          <w:szCs w:val="24"/>
        </w:rPr>
        <w:t xml:space="preserve">Le segnalazioni anonime debbono essere gestite come le segnalazioni con identità del segnalante se descrivono fatti sufficientemente chiari e specifici, idonei a superare la valutazione di ammissibilità prevista dall’art. 12.3.   </w:t>
      </w:r>
    </w:p>
    <w:p w14:paraId="462139F5" w14:textId="77777777" w:rsidR="00A96AE2" w:rsidRDefault="00A96AE2"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14.2. </w:t>
      </w:r>
      <w:r>
        <w:rPr>
          <w:rFonts w:ascii="Times New Roman" w:hAnsi="Times New Roman" w:cs="Times New Roman"/>
          <w:sz w:val="24"/>
          <w:szCs w:val="24"/>
        </w:rPr>
        <w:t>L</w:t>
      </w:r>
      <w:r w:rsidR="00C7026D" w:rsidRPr="00C7026D">
        <w:rPr>
          <w:rFonts w:ascii="Times New Roman" w:hAnsi="Times New Roman" w:cs="Times New Roman"/>
          <w:sz w:val="24"/>
          <w:szCs w:val="24"/>
        </w:rPr>
        <w:t xml:space="preserve">a protezione del segnalante si applica anche nei casi di segnalazione o denuncia all’autorità giudiziaria o contabile o divulgazione pubblica anonime, se la persona segnalante è stata successivamente identificata e ha subito ritorsioni (art. 16, comma 4, d.lgs. 24/2023). </w:t>
      </w:r>
    </w:p>
    <w:p w14:paraId="03B93C42" w14:textId="77777777" w:rsidR="000348F1" w:rsidRDefault="00A96AE2"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14.3. </w:t>
      </w:r>
      <w:r>
        <w:rPr>
          <w:rFonts w:ascii="Times New Roman" w:hAnsi="Times New Roman" w:cs="Times New Roman"/>
          <w:sz w:val="24"/>
          <w:szCs w:val="24"/>
        </w:rPr>
        <w:t>Q</w:t>
      </w:r>
      <w:r w:rsidR="00C7026D" w:rsidRPr="00C7026D">
        <w:rPr>
          <w:rFonts w:ascii="Times New Roman" w:hAnsi="Times New Roman" w:cs="Times New Roman"/>
          <w:sz w:val="24"/>
          <w:szCs w:val="24"/>
        </w:rPr>
        <w:t>ualora l’</w:t>
      </w:r>
      <w:r>
        <w:rPr>
          <w:rFonts w:ascii="Times New Roman" w:hAnsi="Times New Roman" w:cs="Times New Roman"/>
          <w:sz w:val="24"/>
          <w:szCs w:val="24"/>
        </w:rPr>
        <w:t>Ordine</w:t>
      </w:r>
      <w:r w:rsidR="00C7026D" w:rsidRPr="00C7026D">
        <w:rPr>
          <w:rFonts w:ascii="Times New Roman" w:hAnsi="Times New Roman" w:cs="Times New Roman"/>
          <w:sz w:val="24"/>
          <w:szCs w:val="24"/>
        </w:rPr>
        <w:t xml:space="preserve"> dovesse ricevere segnalazioni anonime, anche al fine di incoraggiare la segnalazione, si impegna a trattarla con le medesime modalità delle segnalazioni non anonime, nei limiti della compatibilità con le medesime. </w:t>
      </w:r>
    </w:p>
    <w:p w14:paraId="744951B1"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Art. 15 - </w:t>
      </w:r>
      <w:r w:rsidR="00C7026D" w:rsidRPr="000348F1">
        <w:rPr>
          <w:rFonts w:ascii="Times New Roman" w:hAnsi="Times New Roman" w:cs="Times New Roman"/>
          <w:b/>
          <w:bCs/>
          <w:sz w:val="24"/>
          <w:szCs w:val="24"/>
        </w:rPr>
        <w:t>Coinvolgimento di altri interessati</w:t>
      </w:r>
      <w:r w:rsidR="007C621C">
        <w:rPr>
          <w:rFonts w:ascii="Times New Roman" w:hAnsi="Times New Roman" w:cs="Times New Roman"/>
          <w:b/>
          <w:bCs/>
          <w:sz w:val="24"/>
          <w:szCs w:val="24"/>
        </w:rPr>
        <w:t>.</w:t>
      </w:r>
    </w:p>
    <w:p w14:paraId="3BCFE977"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15.1 </w:t>
      </w:r>
      <w:r>
        <w:rPr>
          <w:rFonts w:ascii="Times New Roman" w:hAnsi="Times New Roman" w:cs="Times New Roman"/>
          <w:sz w:val="24"/>
          <w:szCs w:val="24"/>
        </w:rPr>
        <w:t>N</w:t>
      </w:r>
      <w:r w:rsidR="00C7026D" w:rsidRPr="00C7026D">
        <w:rPr>
          <w:rFonts w:ascii="Times New Roman" w:hAnsi="Times New Roman" w:cs="Times New Roman"/>
          <w:sz w:val="24"/>
          <w:szCs w:val="24"/>
        </w:rPr>
        <w:t>elle procedure di segnalazione la persona coinvolta</w:t>
      </w:r>
      <w:r>
        <w:rPr>
          <w:rFonts w:ascii="Times New Roman" w:hAnsi="Times New Roman" w:cs="Times New Roman"/>
          <w:sz w:val="24"/>
          <w:szCs w:val="24"/>
        </w:rPr>
        <w:t xml:space="preserve"> (segnalata)</w:t>
      </w:r>
      <w:r w:rsidR="00C7026D" w:rsidRPr="00C7026D">
        <w:rPr>
          <w:rFonts w:ascii="Times New Roman" w:hAnsi="Times New Roman" w:cs="Times New Roman"/>
          <w:sz w:val="24"/>
          <w:szCs w:val="24"/>
        </w:rPr>
        <w:t xml:space="preserve"> può essere sentita, ovvero, su sua richiesta, è sentita, anche mediante procedimento cartolare attraverso l'acquisizione di osservazioni scritte e documenti. </w:t>
      </w:r>
    </w:p>
    <w:p w14:paraId="323C3EF1"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Art. 16 - </w:t>
      </w:r>
      <w:r w:rsidR="00C7026D" w:rsidRPr="000348F1">
        <w:rPr>
          <w:rFonts w:ascii="Times New Roman" w:hAnsi="Times New Roman" w:cs="Times New Roman"/>
          <w:b/>
          <w:bCs/>
          <w:sz w:val="24"/>
          <w:szCs w:val="24"/>
        </w:rPr>
        <w:t>Riservatezza ed eventuale raccolta del consenso ex art. 12 d.lgs. 24/2023</w:t>
      </w:r>
      <w:r w:rsidR="007C621C">
        <w:rPr>
          <w:rFonts w:ascii="Times New Roman" w:hAnsi="Times New Roman" w:cs="Times New Roman"/>
          <w:b/>
          <w:bCs/>
          <w:sz w:val="24"/>
          <w:szCs w:val="24"/>
        </w:rPr>
        <w:t>.</w:t>
      </w:r>
    </w:p>
    <w:p w14:paraId="4C476CAE"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16.1 </w:t>
      </w:r>
      <w:r w:rsidRPr="000348F1">
        <w:rPr>
          <w:rFonts w:ascii="Times New Roman" w:hAnsi="Times New Roman" w:cs="Times New Roman"/>
          <w:sz w:val="24"/>
          <w:szCs w:val="24"/>
        </w:rPr>
        <w:t>L</w:t>
      </w:r>
      <w:r w:rsidR="00C7026D" w:rsidRPr="00C7026D">
        <w:rPr>
          <w:rFonts w:ascii="Times New Roman" w:hAnsi="Times New Roman" w:cs="Times New Roman"/>
          <w:sz w:val="24"/>
          <w:szCs w:val="24"/>
        </w:rPr>
        <w:t xml:space="preserve">e segnalazioni non possono essere utilizzate se non per darvi seguito, con espresso divieto di rivelazione </w:t>
      </w:r>
      <w:r w:rsidRPr="00C7026D">
        <w:rPr>
          <w:rFonts w:ascii="Times New Roman" w:hAnsi="Times New Roman" w:cs="Times New Roman"/>
          <w:sz w:val="24"/>
          <w:szCs w:val="24"/>
        </w:rPr>
        <w:t>dell’identità del segnalante, in assenza del suo consenso espresso</w:t>
      </w:r>
      <w:r>
        <w:rPr>
          <w:rFonts w:ascii="Times New Roman" w:hAnsi="Times New Roman" w:cs="Times New Roman"/>
          <w:sz w:val="24"/>
          <w:szCs w:val="24"/>
        </w:rPr>
        <w:t xml:space="preserve">, </w:t>
      </w:r>
      <w:r w:rsidR="00C7026D" w:rsidRPr="00C7026D">
        <w:rPr>
          <w:rFonts w:ascii="Times New Roman" w:hAnsi="Times New Roman" w:cs="Times New Roman"/>
          <w:sz w:val="24"/>
          <w:szCs w:val="24"/>
        </w:rPr>
        <w:t xml:space="preserve">a persone diverse da quelle specificamente autorizzate </w:t>
      </w:r>
      <w:r>
        <w:rPr>
          <w:rFonts w:ascii="Times New Roman" w:hAnsi="Times New Roman" w:cs="Times New Roman"/>
          <w:sz w:val="24"/>
          <w:szCs w:val="24"/>
        </w:rPr>
        <w:t>(</w:t>
      </w:r>
      <w:r w:rsidR="00C7026D" w:rsidRPr="00C7026D">
        <w:rPr>
          <w:rFonts w:ascii="Times New Roman" w:hAnsi="Times New Roman" w:cs="Times New Roman"/>
          <w:sz w:val="24"/>
          <w:szCs w:val="24"/>
        </w:rPr>
        <w:t>articoli 29 e 32, paragrafo 4, del Regolamento e 2-quaterdecies del Codice</w:t>
      </w:r>
      <w:r>
        <w:rPr>
          <w:rFonts w:ascii="Times New Roman" w:hAnsi="Times New Roman" w:cs="Times New Roman"/>
          <w:sz w:val="24"/>
          <w:szCs w:val="24"/>
        </w:rPr>
        <w:t xml:space="preserve"> Privacy).</w:t>
      </w:r>
    </w:p>
    <w:p w14:paraId="6B2133D6"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lastRenderedPageBreak/>
        <w:t>16.2.</w:t>
      </w:r>
      <w:r w:rsidR="00C7026D" w:rsidRPr="00C7026D">
        <w:rPr>
          <w:rFonts w:ascii="Times New Roman" w:hAnsi="Times New Roman" w:cs="Times New Roman"/>
          <w:sz w:val="24"/>
          <w:szCs w:val="24"/>
        </w:rPr>
        <w:t xml:space="preserve"> La riservatezza, oltre che all’identità del segnalante, viene garantita anche a qualsiasi altra informazione o elemento della segnalazione dal cui disvelamento si possa dedurre direttamente o indirettamente l’identità del segnalante. </w:t>
      </w:r>
    </w:p>
    <w:p w14:paraId="73CE96C5"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16.3 </w:t>
      </w:r>
      <w:r w:rsidR="00C7026D" w:rsidRPr="00C7026D">
        <w:rPr>
          <w:rFonts w:ascii="Times New Roman" w:hAnsi="Times New Roman" w:cs="Times New Roman"/>
          <w:sz w:val="24"/>
          <w:szCs w:val="24"/>
        </w:rPr>
        <w:t>Il modulo di segnalazione e i moduli di raccolte dei consensi non necessitano di personalizzazione da parte dell’</w:t>
      </w:r>
      <w:r>
        <w:rPr>
          <w:rFonts w:ascii="Times New Roman" w:hAnsi="Times New Roman" w:cs="Times New Roman"/>
          <w:sz w:val="24"/>
          <w:szCs w:val="24"/>
        </w:rPr>
        <w:t>Ordine</w:t>
      </w:r>
      <w:r w:rsidR="00C7026D" w:rsidRPr="00C7026D">
        <w:rPr>
          <w:rFonts w:ascii="Times New Roman" w:hAnsi="Times New Roman" w:cs="Times New Roman"/>
          <w:sz w:val="24"/>
          <w:szCs w:val="24"/>
        </w:rPr>
        <w:t xml:space="preserve"> e sono trasmessi in formato pdf perché la formattazione e l’impaginazione è preordinata, se necessario, a suddividere il documento in modo da nascondere almeno le informazioni espressamente riferite all’identità del segnalante. </w:t>
      </w:r>
    </w:p>
    <w:p w14:paraId="577AF17C"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16.4. </w:t>
      </w:r>
      <w:r w:rsidR="00C7026D" w:rsidRPr="00C7026D">
        <w:rPr>
          <w:rFonts w:ascii="Times New Roman" w:hAnsi="Times New Roman" w:cs="Times New Roman"/>
          <w:sz w:val="24"/>
          <w:szCs w:val="24"/>
        </w:rPr>
        <w:t xml:space="preserve">Rimane ferma l’esigenza di intervenire anche sulle altre informazioni presenti per privarle degli elementi che le rendano riconducibili a soggetti identificati o identificabili. </w:t>
      </w:r>
    </w:p>
    <w:p w14:paraId="228F0DDF"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16.5. </w:t>
      </w:r>
      <w:r w:rsidR="00C7026D" w:rsidRPr="00C7026D">
        <w:rPr>
          <w:rFonts w:ascii="Times New Roman" w:hAnsi="Times New Roman" w:cs="Times New Roman"/>
          <w:sz w:val="24"/>
          <w:szCs w:val="24"/>
        </w:rPr>
        <w:t>La riservatezza viene garantita anche nel caso di segnalazioni effettuate in forma orale attraverso linee telefoniche o, in alternativa, sistemi di messaggistica vocale ovvero, su richiesta della persona segnalante, mediante un incontro diretto con chi tratta la segnalazione</w:t>
      </w:r>
      <w:r>
        <w:rPr>
          <w:rFonts w:ascii="Times New Roman" w:hAnsi="Times New Roman" w:cs="Times New Roman"/>
          <w:sz w:val="24"/>
          <w:szCs w:val="24"/>
        </w:rPr>
        <w:t>.</w:t>
      </w:r>
    </w:p>
    <w:p w14:paraId="6513E619" w14:textId="1A85BC7B"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16.6. </w:t>
      </w:r>
      <w:r w:rsidRPr="000348F1">
        <w:rPr>
          <w:rFonts w:ascii="Times New Roman" w:hAnsi="Times New Roman" w:cs="Times New Roman"/>
          <w:sz w:val="24"/>
          <w:szCs w:val="24"/>
        </w:rPr>
        <w:t>L’Ordine</w:t>
      </w:r>
      <w:r w:rsidR="00F46705">
        <w:rPr>
          <w:rFonts w:ascii="Times New Roman" w:hAnsi="Times New Roman" w:cs="Times New Roman"/>
          <w:sz w:val="24"/>
          <w:szCs w:val="24"/>
        </w:rPr>
        <w:t xml:space="preserve"> </w:t>
      </w:r>
      <w:r w:rsidR="00C7026D" w:rsidRPr="00C7026D">
        <w:rPr>
          <w:rFonts w:ascii="Times New Roman" w:hAnsi="Times New Roman" w:cs="Times New Roman"/>
          <w:sz w:val="24"/>
          <w:szCs w:val="24"/>
        </w:rPr>
        <w:t>tutela la riservatezza del segnalante anche quando la segnalazione viene effettuata attraverso modalità diverse da quelle istituite in conformità al decreto</w:t>
      </w:r>
      <w:r>
        <w:rPr>
          <w:rFonts w:ascii="Times New Roman" w:hAnsi="Times New Roman" w:cs="Times New Roman"/>
          <w:sz w:val="24"/>
          <w:szCs w:val="24"/>
        </w:rPr>
        <w:t xml:space="preserve"> ed al presente atto organizzativo</w:t>
      </w:r>
      <w:r w:rsidR="00C7026D" w:rsidRPr="00C7026D">
        <w:rPr>
          <w:rFonts w:ascii="Times New Roman" w:hAnsi="Times New Roman" w:cs="Times New Roman"/>
          <w:sz w:val="24"/>
          <w:szCs w:val="24"/>
        </w:rPr>
        <w:t xml:space="preserve"> o perviene a personale diverso da quello autorizzato al trattamento e competente a gestire le segnalazioni, al quale, comunque, le stesse vanno trasmesse senza ritardo</w:t>
      </w:r>
      <w:r>
        <w:rPr>
          <w:rFonts w:ascii="Times New Roman" w:hAnsi="Times New Roman" w:cs="Times New Roman"/>
          <w:sz w:val="24"/>
          <w:szCs w:val="24"/>
        </w:rPr>
        <w:t>.</w:t>
      </w:r>
    </w:p>
    <w:p w14:paraId="476F2EDD"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16.7. </w:t>
      </w:r>
      <w:r w:rsidR="00C7026D" w:rsidRPr="00C7026D">
        <w:rPr>
          <w:rFonts w:ascii="Times New Roman" w:hAnsi="Times New Roman" w:cs="Times New Roman"/>
          <w:sz w:val="24"/>
          <w:szCs w:val="24"/>
        </w:rPr>
        <w:t xml:space="preserve">Le segnalazioni non possono essere utilizzate oltre quanto necessario per dare adeguato seguito alle stesse. </w:t>
      </w:r>
      <w:r w:rsidR="007C621C">
        <w:rPr>
          <w:rFonts w:ascii="Times New Roman" w:hAnsi="Times New Roman" w:cs="Times New Roman"/>
          <w:sz w:val="24"/>
          <w:szCs w:val="24"/>
        </w:rPr>
        <w:t>È</w:t>
      </w:r>
      <w:r>
        <w:rPr>
          <w:rFonts w:ascii="Times New Roman" w:hAnsi="Times New Roman" w:cs="Times New Roman"/>
          <w:sz w:val="24"/>
          <w:szCs w:val="24"/>
        </w:rPr>
        <w:t xml:space="preserve"> possibile</w:t>
      </w:r>
      <w:r w:rsidR="00C7026D" w:rsidRPr="00C7026D">
        <w:rPr>
          <w:rFonts w:ascii="Times New Roman" w:hAnsi="Times New Roman" w:cs="Times New Roman"/>
          <w:sz w:val="24"/>
          <w:szCs w:val="24"/>
        </w:rPr>
        <w:t xml:space="preserve"> rivelare l’identità del segnalante, </w:t>
      </w:r>
      <w:r>
        <w:rPr>
          <w:rFonts w:ascii="Times New Roman" w:hAnsi="Times New Roman" w:cs="Times New Roman"/>
          <w:sz w:val="24"/>
          <w:szCs w:val="24"/>
        </w:rPr>
        <w:t>sempre con il previo</w:t>
      </w:r>
      <w:r w:rsidR="00C7026D" w:rsidRPr="00C7026D">
        <w:rPr>
          <w:rFonts w:ascii="Times New Roman" w:hAnsi="Times New Roman" w:cs="Times New Roman"/>
          <w:sz w:val="24"/>
          <w:szCs w:val="24"/>
        </w:rPr>
        <w:t xml:space="preserve"> consenso espresso dello stesso</w:t>
      </w:r>
      <w:r>
        <w:rPr>
          <w:rFonts w:ascii="Times New Roman" w:hAnsi="Times New Roman" w:cs="Times New Roman"/>
          <w:sz w:val="24"/>
          <w:szCs w:val="24"/>
        </w:rPr>
        <w:t xml:space="preserve"> accompagnato da</w:t>
      </w:r>
      <w:r w:rsidR="00C7026D" w:rsidRPr="00C7026D">
        <w:rPr>
          <w:rFonts w:ascii="Times New Roman" w:hAnsi="Times New Roman" w:cs="Times New Roman"/>
          <w:sz w:val="24"/>
          <w:szCs w:val="24"/>
        </w:rPr>
        <w:t xml:space="preserve"> comunicazione scritta delle ragioni di tale rivelazione: </w:t>
      </w:r>
    </w:p>
    <w:p w14:paraId="0F65AFB3" w14:textId="77777777" w:rsidR="000348F1" w:rsidRDefault="000348F1" w:rsidP="00341D64">
      <w:pPr>
        <w:jc w:val="both"/>
        <w:rPr>
          <w:rFonts w:ascii="Times New Roman" w:hAnsi="Times New Roman" w:cs="Times New Roman"/>
          <w:sz w:val="24"/>
          <w:szCs w:val="24"/>
        </w:rPr>
      </w:pPr>
      <w:r>
        <w:rPr>
          <w:rFonts w:ascii="Times New Roman" w:hAnsi="Times New Roman" w:cs="Times New Roman"/>
          <w:sz w:val="24"/>
          <w:szCs w:val="24"/>
        </w:rPr>
        <w:t xml:space="preserve">a) </w:t>
      </w:r>
      <w:r w:rsidR="00C7026D" w:rsidRPr="00C7026D">
        <w:rPr>
          <w:rFonts w:ascii="Times New Roman" w:hAnsi="Times New Roman" w:cs="Times New Roman"/>
          <w:sz w:val="24"/>
          <w:szCs w:val="24"/>
        </w:rPr>
        <w:t xml:space="preserve">nel procedimento disciplinare laddove il disvelamento dell’identità del segnalante sia indispensabile per la difesa del soggetto a cui viene contestato l’addebito disciplinare; </w:t>
      </w:r>
    </w:p>
    <w:p w14:paraId="4B123095" w14:textId="77777777" w:rsidR="000348F1" w:rsidRDefault="000348F1" w:rsidP="00341D64">
      <w:pPr>
        <w:jc w:val="both"/>
        <w:rPr>
          <w:rFonts w:ascii="Times New Roman" w:hAnsi="Times New Roman" w:cs="Times New Roman"/>
          <w:sz w:val="24"/>
          <w:szCs w:val="24"/>
        </w:rPr>
      </w:pPr>
      <w:r>
        <w:rPr>
          <w:rFonts w:ascii="Times New Roman" w:hAnsi="Times New Roman" w:cs="Times New Roman"/>
          <w:sz w:val="24"/>
          <w:szCs w:val="24"/>
        </w:rPr>
        <w:t xml:space="preserve">b) </w:t>
      </w:r>
      <w:r w:rsidR="00C7026D" w:rsidRPr="00C7026D">
        <w:rPr>
          <w:rFonts w:ascii="Times New Roman" w:hAnsi="Times New Roman" w:cs="Times New Roman"/>
          <w:sz w:val="24"/>
          <w:szCs w:val="24"/>
        </w:rPr>
        <w:t xml:space="preserve">nei procedimenti instaurati in seguito a segnalazioni interne laddove tale rivelazione sia indispensabile anche ai fini della difesa della persona coinvolta. </w:t>
      </w:r>
    </w:p>
    <w:p w14:paraId="13DE93B5"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16.8. </w:t>
      </w:r>
      <w:r w:rsidR="00C7026D" w:rsidRPr="00C7026D">
        <w:rPr>
          <w:rFonts w:ascii="Times New Roman" w:hAnsi="Times New Roman" w:cs="Times New Roman"/>
          <w:sz w:val="24"/>
          <w:szCs w:val="24"/>
        </w:rPr>
        <w:t>Al ricorrere di tali ipotesi l’</w:t>
      </w:r>
      <w:r>
        <w:rPr>
          <w:rFonts w:ascii="Times New Roman" w:hAnsi="Times New Roman" w:cs="Times New Roman"/>
          <w:sz w:val="24"/>
          <w:szCs w:val="24"/>
        </w:rPr>
        <w:t>RPCT</w:t>
      </w:r>
      <w:r w:rsidR="00C7026D" w:rsidRPr="00C7026D">
        <w:rPr>
          <w:rFonts w:ascii="Times New Roman" w:hAnsi="Times New Roman" w:cs="Times New Roman"/>
          <w:sz w:val="24"/>
          <w:szCs w:val="24"/>
        </w:rPr>
        <w:t xml:space="preserve"> d</w:t>
      </w:r>
      <w:r>
        <w:rPr>
          <w:rFonts w:ascii="Times New Roman" w:hAnsi="Times New Roman" w:cs="Times New Roman"/>
          <w:sz w:val="24"/>
          <w:szCs w:val="24"/>
        </w:rPr>
        <w:t>ovrà</w:t>
      </w:r>
      <w:r w:rsidR="00C7026D" w:rsidRPr="00C7026D">
        <w:rPr>
          <w:rFonts w:ascii="Times New Roman" w:hAnsi="Times New Roman" w:cs="Times New Roman"/>
          <w:sz w:val="24"/>
          <w:szCs w:val="24"/>
        </w:rPr>
        <w:t xml:space="preserve"> trasmettere all’interessato la comunicazione recante le ragioni di tale rivelazione. </w:t>
      </w:r>
    </w:p>
    <w:p w14:paraId="5CD5367B"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16.9. </w:t>
      </w:r>
      <w:r w:rsidR="00C7026D" w:rsidRPr="00C7026D">
        <w:rPr>
          <w:rFonts w:ascii="Times New Roman" w:hAnsi="Times New Roman" w:cs="Times New Roman"/>
          <w:sz w:val="24"/>
          <w:szCs w:val="24"/>
        </w:rPr>
        <w:t xml:space="preserve">Rimane fermo che, nell'ambito del procedimento disciplinare, l'identità della persona segnalante non può essere rivelata ove la contestazione dell'addebito disciplinare sia fondata su accertamenti distinti e ulteriori rispetto alla segnalazione, anche se conseguenti alla stessa. </w:t>
      </w:r>
    </w:p>
    <w:p w14:paraId="7A980192" w14:textId="77777777" w:rsidR="000348F1"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Art. 17 - </w:t>
      </w:r>
      <w:r w:rsidR="00C7026D" w:rsidRPr="000348F1">
        <w:rPr>
          <w:rFonts w:ascii="Times New Roman" w:hAnsi="Times New Roman" w:cs="Times New Roman"/>
          <w:b/>
          <w:bCs/>
          <w:sz w:val="24"/>
          <w:szCs w:val="24"/>
        </w:rPr>
        <w:t>Esercizio dei diritti degli interessati</w:t>
      </w:r>
      <w:r w:rsidR="007C621C">
        <w:rPr>
          <w:rFonts w:ascii="Times New Roman" w:hAnsi="Times New Roman" w:cs="Times New Roman"/>
          <w:b/>
          <w:bCs/>
          <w:sz w:val="24"/>
          <w:szCs w:val="24"/>
        </w:rPr>
        <w:t>.</w:t>
      </w:r>
    </w:p>
    <w:p w14:paraId="348125AA" w14:textId="276232EF" w:rsidR="00B53EE6" w:rsidRDefault="000348F1" w:rsidP="00341D64">
      <w:pPr>
        <w:jc w:val="both"/>
        <w:rPr>
          <w:rFonts w:ascii="Times New Roman" w:hAnsi="Times New Roman" w:cs="Times New Roman"/>
          <w:sz w:val="24"/>
          <w:szCs w:val="24"/>
        </w:rPr>
      </w:pPr>
      <w:r>
        <w:rPr>
          <w:rFonts w:ascii="Times New Roman" w:hAnsi="Times New Roman" w:cs="Times New Roman"/>
          <w:b/>
          <w:bCs/>
          <w:sz w:val="24"/>
          <w:szCs w:val="24"/>
        </w:rPr>
        <w:t xml:space="preserve">17.1. </w:t>
      </w:r>
      <w:r w:rsidR="00C7026D" w:rsidRPr="00C7026D">
        <w:rPr>
          <w:rFonts w:ascii="Times New Roman" w:hAnsi="Times New Roman" w:cs="Times New Roman"/>
          <w:sz w:val="24"/>
          <w:szCs w:val="24"/>
        </w:rPr>
        <w:t>Gli interessati hanno diritto di esercitare i diritti di cui agli artt. da 15 a 22 del GDPR e di proporre reclamo ad una autorità di controllo nei limiti di quanto prescritto dall’art. 13, comma 3, del d.lgs. 24/2023</w:t>
      </w:r>
      <w:r w:rsidR="00B53EE6">
        <w:rPr>
          <w:rFonts w:ascii="Times New Roman" w:hAnsi="Times New Roman" w:cs="Times New Roman"/>
          <w:sz w:val="24"/>
          <w:szCs w:val="24"/>
        </w:rPr>
        <w:t>.</w:t>
      </w:r>
    </w:p>
    <w:p w14:paraId="598ECCB0" w14:textId="77777777" w:rsidR="00B53EE6" w:rsidRDefault="00B53EE6" w:rsidP="00341D64">
      <w:pPr>
        <w:jc w:val="both"/>
        <w:rPr>
          <w:rFonts w:ascii="Times New Roman" w:hAnsi="Times New Roman" w:cs="Times New Roman"/>
          <w:sz w:val="24"/>
          <w:szCs w:val="24"/>
        </w:rPr>
      </w:pPr>
      <w:r>
        <w:rPr>
          <w:rFonts w:ascii="Times New Roman" w:hAnsi="Times New Roman" w:cs="Times New Roman"/>
          <w:b/>
          <w:bCs/>
          <w:sz w:val="24"/>
          <w:szCs w:val="24"/>
        </w:rPr>
        <w:t xml:space="preserve">Art. 18 - </w:t>
      </w:r>
      <w:r w:rsidR="00C7026D" w:rsidRPr="00B53EE6">
        <w:rPr>
          <w:rFonts w:ascii="Times New Roman" w:hAnsi="Times New Roman" w:cs="Times New Roman"/>
          <w:b/>
          <w:bCs/>
          <w:sz w:val="24"/>
          <w:szCs w:val="24"/>
        </w:rPr>
        <w:t>Accesso agli atti</w:t>
      </w:r>
      <w:r w:rsidR="007C621C">
        <w:rPr>
          <w:rFonts w:ascii="Times New Roman" w:hAnsi="Times New Roman" w:cs="Times New Roman"/>
          <w:b/>
          <w:bCs/>
          <w:sz w:val="24"/>
          <w:szCs w:val="24"/>
        </w:rPr>
        <w:t>.</w:t>
      </w:r>
    </w:p>
    <w:p w14:paraId="564F6549" w14:textId="77777777" w:rsidR="00C7026D" w:rsidRPr="000348F1" w:rsidRDefault="00B53EE6" w:rsidP="00341D64">
      <w:pPr>
        <w:jc w:val="both"/>
        <w:rPr>
          <w:rFonts w:ascii="Times New Roman" w:hAnsi="Times New Roman" w:cs="Times New Roman"/>
          <w:b/>
          <w:bCs/>
          <w:sz w:val="24"/>
          <w:szCs w:val="24"/>
        </w:rPr>
      </w:pPr>
      <w:r>
        <w:rPr>
          <w:rFonts w:ascii="Times New Roman" w:hAnsi="Times New Roman" w:cs="Times New Roman"/>
          <w:b/>
          <w:bCs/>
          <w:sz w:val="24"/>
          <w:szCs w:val="24"/>
        </w:rPr>
        <w:t xml:space="preserve">18.1. </w:t>
      </w:r>
      <w:r w:rsidR="00C7026D" w:rsidRPr="00C7026D">
        <w:rPr>
          <w:rFonts w:ascii="Times New Roman" w:hAnsi="Times New Roman" w:cs="Times New Roman"/>
          <w:sz w:val="24"/>
          <w:szCs w:val="24"/>
        </w:rPr>
        <w:t xml:space="preserve">La segnalazione è sottratta all'accesso previsto dagli articoli 22 e seguenti della legge 7 agosto 1990, n. 241, nonché </w:t>
      </w:r>
      <w:r>
        <w:rPr>
          <w:rFonts w:ascii="Times New Roman" w:hAnsi="Times New Roman" w:cs="Times New Roman"/>
          <w:sz w:val="24"/>
          <w:szCs w:val="24"/>
        </w:rPr>
        <w:t xml:space="preserve">al c.d. “accesso civico” previsto </w:t>
      </w:r>
      <w:r w:rsidR="00C7026D" w:rsidRPr="00C7026D">
        <w:rPr>
          <w:rFonts w:ascii="Times New Roman" w:hAnsi="Times New Roman" w:cs="Times New Roman"/>
          <w:sz w:val="24"/>
          <w:szCs w:val="24"/>
        </w:rPr>
        <w:t>dagli articoli 5 e seguenti del decreto legislativo 14 marzo 2013, n. 33</w:t>
      </w:r>
      <w:r w:rsidR="00C7026D">
        <w:t>.</w:t>
      </w:r>
    </w:p>
    <w:p w14:paraId="3EED8A32" w14:textId="77777777" w:rsidR="00C7026D" w:rsidRPr="00B53EE6" w:rsidRDefault="00B53EE6" w:rsidP="00341D64">
      <w:pPr>
        <w:jc w:val="both"/>
        <w:rPr>
          <w:rFonts w:ascii="Times New Roman" w:hAnsi="Times New Roman" w:cstheme="minorHAnsi"/>
          <w:b/>
          <w:bCs/>
          <w:sz w:val="24"/>
        </w:rPr>
      </w:pPr>
      <w:r>
        <w:rPr>
          <w:rFonts w:ascii="Times New Roman" w:hAnsi="Times New Roman" w:cstheme="minorHAnsi"/>
          <w:b/>
          <w:bCs/>
          <w:sz w:val="24"/>
        </w:rPr>
        <w:lastRenderedPageBreak/>
        <w:t xml:space="preserve">Art. 19 - </w:t>
      </w:r>
      <w:r w:rsidR="00C7026D" w:rsidRPr="00B53EE6">
        <w:rPr>
          <w:rFonts w:ascii="Times New Roman" w:hAnsi="Times New Roman" w:cs="Times New Roman"/>
          <w:b/>
          <w:bCs/>
          <w:sz w:val="24"/>
          <w:szCs w:val="24"/>
        </w:rPr>
        <w:t>Conservazione delle segnalazioni</w:t>
      </w:r>
      <w:r w:rsidR="007C621C">
        <w:rPr>
          <w:rFonts w:ascii="Times New Roman" w:hAnsi="Times New Roman" w:cs="Times New Roman"/>
          <w:b/>
          <w:bCs/>
          <w:sz w:val="24"/>
          <w:szCs w:val="24"/>
        </w:rPr>
        <w:t>.</w:t>
      </w:r>
    </w:p>
    <w:p w14:paraId="39DB707D" w14:textId="77777777" w:rsidR="00C7026D" w:rsidRPr="00C7026D" w:rsidRDefault="00B53EE6" w:rsidP="00341D64">
      <w:pPr>
        <w:jc w:val="both"/>
        <w:rPr>
          <w:rFonts w:ascii="Times New Roman" w:hAnsi="Times New Roman" w:cs="Times New Roman"/>
          <w:b/>
          <w:bCs/>
          <w:sz w:val="24"/>
          <w:szCs w:val="24"/>
        </w:rPr>
      </w:pPr>
      <w:r>
        <w:rPr>
          <w:rFonts w:ascii="Times New Roman" w:hAnsi="Times New Roman" w:cs="Times New Roman"/>
          <w:b/>
          <w:bCs/>
          <w:sz w:val="24"/>
          <w:szCs w:val="24"/>
        </w:rPr>
        <w:t xml:space="preserve">19.1. </w:t>
      </w:r>
      <w:r w:rsidR="00C7026D" w:rsidRPr="00C7026D">
        <w:rPr>
          <w:rFonts w:ascii="Times New Roman" w:hAnsi="Times New Roman" w:cs="Times New Roman"/>
          <w:sz w:val="24"/>
          <w:szCs w:val="24"/>
        </w:rPr>
        <w:t>Le segnalazioni, interne ed esterne, e la relativa documentazione sono conservate per il tempo necessario al trattamento della segnalazione e comunque non oltre cinque anni a decorrere dalla data della comunicazione dell'esito finale della procedura di segnalazione, nel rispetto degli obblighi di riservatezza di cui all'articolo 12 del decreto</w:t>
      </w:r>
      <w:r>
        <w:rPr>
          <w:rFonts w:ascii="Times New Roman" w:hAnsi="Times New Roman" w:cs="Times New Roman"/>
          <w:sz w:val="24"/>
          <w:szCs w:val="24"/>
        </w:rPr>
        <w:t xml:space="preserve"> legislativo 24/2023</w:t>
      </w:r>
      <w:r w:rsidR="00C7026D" w:rsidRPr="00C7026D">
        <w:rPr>
          <w:rFonts w:ascii="Times New Roman" w:hAnsi="Times New Roman" w:cs="Times New Roman"/>
          <w:sz w:val="24"/>
          <w:szCs w:val="24"/>
        </w:rPr>
        <w:t xml:space="preserve"> e del principio di cui agli articoli 5, paragrafo 1, lettera e), del regolamento (UE) 2016/679 e 3, comma 1, lettera e), del decreto legislativo n. 51 del 2018</w:t>
      </w:r>
      <w:r>
        <w:rPr>
          <w:rFonts w:ascii="Times New Roman" w:hAnsi="Times New Roman" w:cs="Times New Roman"/>
          <w:sz w:val="24"/>
          <w:szCs w:val="24"/>
        </w:rPr>
        <w:t>.</w:t>
      </w:r>
    </w:p>
    <w:p w14:paraId="32773A76" w14:textId="77777777" w:rsidR="00341D64" w:rsidRPr="00DF2A02" w:rsidRDefault="00B53EE6" w:rsidP="00341D64">
      <w:pPr>
        <w:jc w:val="both"/>
        <w:rPr>
          <w:rFonts w:ascii="Times New Roman" w:hAnsi="Times New Roman"/>
          <w:b/>
          <w:bCs/>
          <w:sz w:val="24"/>
        </w:rPr>
      </w:pPr>
      <w:r>
        <w:rPr>
          <w:rFonts w:ascii="Times New Roman" w:hAnsi="Times New Roman"/>
          <w:b/>
          <w:bCs/>
          <w:sz w:val="24"/>
        </w:rPr>
        <w:t xml:space="preserve">Art. 20 - </w:t>
      </w:r>
      <w:r w:rsidR="00341D64" w:rsidRPr="00DF2A02">
        <w:rPr>
          <w:rFonts w:ascii="Times New Roman" w:hAnsi="Times New Roman"/>
          <w:b/>
          <w:bCs/>
          <w:sz w:val="24"/>
        </w:rPr>
        <w:t>Il sistema di protezione</w:t>
      </w:r>
      <w:r>
        <w:rPr>
          <w:rFonts w:ascii="Times New Roman" w:hAnsi="Times New Roman"/>
          <w:b/>
          <w:bCs/>
          <w:sz w:val="24"/>
        </w:rPr>
        <w:t xml:space="preserve"> del segnalante.</w:t>
      </w:r>
    </w:p>
    <w:p w14:paraId="230A8C8C" w14:textId="77777777" w:rsidR="00B53EE6" w:rsidRDefault="00B53EE6" w:rsidP="00341D64">
      <w:pPr>
        <w:jc w:val="both"/>
        <w:rPr>
          <w:rFonts w:ascii="Times New Roman" w:hAnsi="Times New Roman" w:cstheme="minorHAnsi"/>
          <w:sz w:val="24"/>
        </w:rPr>
      </w:pPr>
      <w:r>
        <w:rPr>
          <w:rFonts w:ascii="Times New Roman" w:hAnsi="Times New Roman"/>
          <w:b/>
          <w:bCs/>
          <w:sz w:val="24"/>
        </w:rPr>
        <w:t xml:space="preserve">20.1. </w:t>
      </w:r>
      <w:r>
        <w:rPr>
          <w:rFonts w:ascii="Times New Roman" w:hAnsi="Times New Roman"/>
          <w:sz w:val="24"/>
        </w:rPr>
        <w:t>L’Ordine</w:t>
      </w:r>
      <w:r w:rsidR="007A62D1">
        <w:rPr>
          <w:rFonts w:ascii="Times New Roman" w:hAnsi="Times New Roman"/>
          <w:sz w:val="24"/>
        </w:rPr>
        <w:t xml:space="preserve"> </w:t>
      </w:r>
      <w:r w:rsidR="00341D64" w:rsidRPr="00B53EE6">
        <w:rPr>
          <w:rFonts w:ascii="Times New Roman" w:hAnsi="Times New Roman" w:cstheme="minorHAnsi"/>
          <w:sz w:val="24"/>
        </w:rPr>
        <w:t>tutela della riservatezza</w:t>
      </w:r>
      <w:r>
        <w:rPr>
          <w:rFonts w:ascii="Times New Roman" w:hAnsi="Times New Roman" w:cstheme="minorHAnsi"/>
          <w:sz w:val="24"/>
        </w:rPr>
        <w:t xml:space="preserve"> del segnalante.</w:t>
      </w:r>
    </w:p>
    <w:p w14:paraId="66BE9BDE" w14:textId="77777777" w:rsidR="00B53EE6" w:rsidRDefault="00B53EE6" w:rsidP="00341D64">
      <w:pPr>
        <w:jc w:val="both"/>
        <w:rPr>
          <w:rFonts w:ascii="Times New Roman" w:hAnsi="Times New Roman" w:cstheme="minorHAnsi"/>
          <w:sz w:val="24"/>
        </w:rPr>
      </w:pPr>
      <w:r>
        <w:rPr>
          <w:rFonts w:ascii="Times New Roman" w:hAnsi="Times New Roman" w:cstheme="minorHAnsi"/>
          <w:b/>
          <w:bCs/>
          <w:sz w:val="24"/>
        </w:rPr>
        <w:t xml:space="preserve">20.2. </w:t>
      </w:r>
      <w:r>
        <w:rPr>
          <w:rFonts w:ascii="Times New Roman" w:hAnsi="Times New Roman" w:cstheme="minorHAnsi"/>
          <w:sz w:val="24"/>
        </w:rPr>
        <w:t>L</w:t>
      </w:r>
      <w:r w:rsidR="00341D64" w:rsidRPr="0063505C">
        <w:rPr>
          <w:rFonts w:ascii="Times New Roman" w:hAnsi="Times New Roman" w:cstheme="minorHAnsi"/>
          <w:sz w:val="24"/>
        </w:rPr>
        <w:t>a segnalazione è sottratta all’accesso agli atti amministrativi e al diritto di accesso civico generalizzato</w:t>
      </w:r>
      <w:r>
        <w:rPr>
          <w:rFonts w:ascii="Times New Roman" w:hAnsi="Times New Roman" w:cstheme="minorHAnsi"/>
          <w:sz w:val="24"/>
        </w:rPr>
        <w:t>.</w:t>
      </w:r>
    </w:p>
    <w:p w14:paraId="396E78A7" w14:textId="1EF21C26" w:rsidR="00B53EE6" w:rsidRDefault="00B53EE6" w:rsidP="00341D64">
      <w:pPr>
        <w:jc w:val="both"/>
        <w:rPr>
          <w:rFonts w:ascii="Times New Roman" w:hAnsi="Times New Roman" w:cstheme="minorHAnsi"/>
          <w:sz w:val="24"/>
        </w:rPr>
      </w:pPr>
      <w:r>
        <w:rPr>
          <w:rFonts w:ascii="Times New Roman" w:hAnsi="Times New Roman" w:cstheme="minorHAnsi"/>
          <w:b/>
          <w:bCs/>
          <w:sz w:val="24"/>
        </w:rPr>
        <w:t xml:space="preserve">20.3. </w:t>
      </w:r>
      <w:r>
        <w:rPr>
          <w:rFonts w:ascii="Times New Roman" w:hAnsi="Times New Roman" w:cstheme="minorHAnsi"/>
          <w:sz w:val="24"/>
        </w:rPr>
        <w:t>E’</w:t>
      </w:r>
      <w:r w:rsidR="00120F29">
        <w:rPr>
          <w:rFonts w:ascii="Times New Roman" w:hAnsi="Times New Roman" w:cstheme="minorHAnsi"/>
          <w:sz w:val="24"/>
        </w:rPr>
        <w:t xml:space="preserve"> </w:t>
      </w:r>
      <w:r w:rsidR="00341D64" w:rsidRPr="0063505C">
        <w:rPr>
          <w:rFonts w:ascii="Times New Roman" w:hAnsi="Times New Roman" w:cstheme="minorHAnsi"/>
          <w:sz w:val="24"/>
        </w:rPr>
        <w:t>fatto divieto di rivelare l’identità del segnalante, che non deve essere rivelata a persone diverse da quelle competenti a ricevere o a dare seguito alle segnalazioni</w:t>
      </w:r>
      <w:r>
        <w:rPr>
          <w:rFonts w:ascii="Times New Roman" w:hAnsi="Times New Roman" w:cstheme="minorHAnsi"/>
          <w:sz w:val="24"/>
        </w:rPr>
        <w:t>.</w:t>
      </w:r>
      <w:r w:rsidR="00120F29">
        <w:rPr>
          <w:rFonts w:ascii="Times New Roman" w:hAnsi="Times New Roman" w:cstheme="minorHAnsi"/>
          <w:sz w:val="24"/>
        </w:rPr>
        <w:t xml:space="preserve"> </w:t>
      </w:r>
      <w:r>
        <w:rPr>
          <w:rFonts w:ascii="Times New Roman" w:hAnsi="Times New Roman" w:cstheme="minorHAnsi"/>
          <w:sz w:val="24"/>
        </w:rPr>
        <w:t>I</w:t>
      </w:r>
      <w:r w:rsidR="00341D64" w:rsidRPr="0063505C">
        <w:rPr>
          <w:rFonts w:ascii="Times New Roman" w:hAnsi="Times New Roman" w:cstheme="minorHAnsi"/>
          <w:sz w:val="24"/>
        </w:rPr>
        <w:t xml:space="preserve">l divieto si riferisce non solo al nominativo del segnalante ma anche a tutti gli elementi della segnalazione, dai quali si possa ricavare, anche indirettamente, l’identificazione del segnalante; </w:t>
      </w:r>
    </w:p>
    <w:p w14:paraId="5E1772D0" w14:textId="492EAAAE" w:rsidR="00341D64" w:rsidRPr="0063505C" w:rsidRDefault="00B53EE6" w:rsidP="00341D64">
      <w:pPr>
        <w:jc w:val="both"/>
        <w:rPr>
          <w:rFonts w:ascii="Times New Roman" w:hAnsi="Times New Roman" w:cstheme="minorHAnsi"/>
          <w:sz w:val="24"/>
        </w:rPr>
      </w:pPr>
      <w:r>
        <w:rPr>
          <w:rFonts w:ascii="Times New Roman" w:hAnsi="Times New Roman" w:cstheme="minorHAnsi"/>
          <w:b/>
          <w:bCs/>
          <w:sz w:val="24"/>
        </w:rPr>
        <w:t xml:space="preserve">20.4. </w:t>
      </w:r>
      <w:r>
        <w:rPr>
          <w:rFonts w:ascii="Times New Roman" w:hAnsi="Times New Roman" w:cstheme="minorHAnsi"/>
          <w:sz w:val="24"/>
        </w:rPr>
        <w:t>L’Ordine</w:t>
      </w:r>
      <w:r w:rsidR="00341D64" w:rsidRPr="0063505C">
        <w:rPr>
          <w:rFonts w:ascii="Times New Roman" w:hAnsi="Times New Roman" w:cstheme="minorHAnsi"/>
          <w:sz w:val="24"/>
        </w:rPr>
        <w:t xml:space="preserve"> tutela anche l'identità delle persone coinvolte e delle persone menzionate nella segnalazione fino alla conclusione dei procedimenti avviati in ragione della segnalazione</w:t>
      </w:r>
      <w:r>
        <w:rPr>
          <w:rFonts w:ascii="Times New Roman" w:hAnsi="Times New Roman" w:cstheme="minorHAnsi"/>
          <w:sz w:val="24"/>
        </w:rPr>
        <w:t>.</w:t>
      </w:r>
      <w:r w:rsidR="00120F29">
        <w:rPr>
          <w:rFonts w:ascii="Times New Roman" w:hAnsi="Times New Roman" w:cstheme="minorHAnsi"/>
          <w:sz w:val="24"/>
        </w:rPr>
        <w:t xml:space="preserve"> </w:t>
      </w:r>
      <w:r>
        <w:rPr>
          <w:rFonts w:ascii="Times New Roman" w:hAnsi="Times New Roman" w:cstheme="minorHAnsi"/>
          <w:sz w:val="24"/>
        </w:rPr>
        <w:t>L</w:t>
      </w:r>
      <w:r w:rsidR="00341D64" w:rsidRPr="0063505C">
        <w:rPr>
          <w:rFonts w:ascii="Times New Roman" w:hAnsi="Times New Roman" w:cstheme="minorHAnsi"/>
          <w:sz w:val="24"/>
        </w:rPr>
        <w:t>’identità del segnalante e delle persone coinvolte è altresì protetta, nel rispetto della normativa in materia di protezione dei dati personali, con modalità del trattamento volte a garantirne la riservatezza, anche mediante strumenti di crittografia</w:t>
      </w:r>
      <w:r>
        <w:rPr>
          <w:rFonts w:ascii="Times New Roman" w:hAnsi="Times New Roman" w:cstheme="minorHAnsi"/>
          <w:sz w:val="24"/>
        </w:rPr>
        <w:t>.</w:t>
      </w:r>
    </w:p>
    <w:p w14:paraId="449C6EBA" w14:textId="77777777" w:rsidR="00B53EE6" w:rsidRDefault="00B53EE6" w:rsidP="00341D64">
      <w:pPr>
        <w:jc w:val="both"/>
        <w:rPr>
          <w:rFonts w:ascii="Times New Roman" w:hAnsi="Times New Roman" w:cstheme="minorHAnsi"/>
          <w:sz w:val="24"/>
        </w:rPr>
      </w:pPr>
      <w:r>
        <w:rPr>
          <w:rFonts w:ascii="Times New Roman" w:hAnsi="Times New Roman" w:cstheme="minorHAnsi"/>
          <w:b/>
          <w:bCs/>
          <w:sz w:val="24"/>
        </w:rPr>
        <w:t xml:space="preserve">20.5. </w:t>
      </w:r>
      <w:r>
        <w:rPr>
          <w:rFonts w:ascii="Times New Roman" w:hAnsi="Times New Roman" w:cstheme="minorHAnsi"/>
          <w:sz w:val="24"/>
        </w:rPr>
        <w:t>L’Ordine protegge il segnalante</w:t>
      </w:r>
      <w:r w:rsidR="007A62D1">
        <w:rPr>
          <w:rFonts w:ascii="Times New Roman" w:hAnsi="Times New Roman" w:cstheme="minorHAnsi"/>
          <w:sz w:val="24"/>
        </w:rPr>
        <w:t xml:space="preserve"> </w:t>
      </w:r>
      <w:r>
        <w:rPr>
          <w:rFonts w:ascii="Times New Roman" w:hAnsi="Times New Roman" w:cstheme="minorHAnsi"/>
          <w:sz w:val="24"/>
        </w:rPr>
        <w:t xml:space="preserve">da ogni forma di </w:t>
      </w:r>
      <w:r w:rsidR="00341D64" w:rsidRPr="00B53EE6">
        <w:rPr>
          <w:rFonts w:ascii="Times New Roman" w:hAnsi="Times New Roman" w:cstheme="minorHAnsi"/>
          <w:sz w:val="24"/>
        </w:rPr>
        <w:t>ritorsion</w:t>
      </w:r>
      <w:r>
        <w:rPr>
          <w:rFonts w:ascii="Times New Roman" w:hAnsi="Times New Roman" w:cstheme="minorHAnsi"/>
          <w:sz w:val="24"/>
        </w:rPr>
        <w:t>e</w:t>
      </w:r>
      <w:r>
        <w:rPr>
          <w:rFonts w:ascii="Times New Roman" w:hAnsi="Times New Roman" w:cstheme="minorHAnsi"/>
          <w:b/>
          <w:bCs/>
          <w:sz w:val="24"/>
        </w:rPr>
        <w:t>.</w:t>
      </w:r>
    </w:p>
    <w:p w14:paraId="4050B541" w14:textId="1E56BCFD" w:rsidR="00B53EE6" w:rsidRDefault="00B53EE6" w:rsidP="00341D64">
      <w:pPr>
        <w:jc w:val="both"/>
        <w:rPr>
          <w:rFonts w:ascii="Times New Roman" w:hAnsi="Times New Roman" w:cstheme="minorHAnsi"/>
          <w:sz w:val="24"/>
        </w:rPr>
      </w:pPr>
      <w:r>
        <w:rPr>
          <w:rFonts w:ascii="Times New Roman" w:hAnsi="Times New Roman" w:cstheme="minorHAnsi"/>
          <w:b/>
          <w:bCs/>
          <w:sz w:val="24"/>
        </w:rPr>
        <w:t xml:space="preserve">20.6. </w:t>
      </w:r>
      <w:r w:rsidR="006B4CBB">
        <w:rPr>
          <w:rFonts w:ascii="Times New Roman" w:hAnsi="Times New Roman" w:cstheme="minorHAnsi"/>
          <w:sz w:val="24"/>
        </w:rPr>
        <w:t>È</w:t>
      </w:r>
      <w:r w:rsidR="00341D64" w:rsidRPr="0063505C">
        <w:rPr>
          <w:rFonts w:ascii="Times New Roman" w:hAnsi="Times New Roman" w:cstheme="minorHAnsi"/>
          <w:sz w:val="24"/>
        </w:rPr>
        <w:t xml:space="preserve"> vietata ogni forma di ritorsione anche solo tentata o minacciata</w:t>
      </w:r>
      <w:r>
        <w:rPr>
          <w:rFonts w:ascii="Times New Roman" w:hAnsi="Times New Roman" w:cstheme="minorHAnsi"/>
          <w:sz w:val="24"/>
        </w:rPr>
        <w:t>.</w:t>
      </w:r>
      <w:r w:rsidR="00120F29">
        <w:rPr>
          <w:rFonts w:ascii="Times New Roman" w:hAnsi="Times New Roman" w:cstheme="minorHAnsi"/>
          <w:sz w:val="24"/>
        </w:rPr>
        <w:t xml:space="preserve"> </w:t>
      </w:r>
      <w:r>
        <w:rPr>
          <w:rFonts w:ascii="Times New Roman" w:hAnsi="Times New Roman" w:cstheme="minorHAnsi"/>
          <w:sz w:val="24"/>
        </w:rPr>
        <w:t>C</w:t>
      </w:r>
      <w:r w:rsidR="00341D64" w:rsidRPr="0063505C">
        <w:rPr>
          <w:rFonts w:ascii="Times New Roman" w:hAnsi="Times New Roman" w:cstheme="minorHAnsi"/>
          <w:sz w:val="24"/>
        </w:rPr>
        <w:t>on</w:t>
      </w:r>
      <w:r>
        <w:rPr>
          <w:rFonts w:ascii="Times New Roman" w:hAnsi="Times New Roman" w:cstheme="minorHAnsi"/>
          <w:sz w:val="24"/>
        </w:rPr>
        <w:t xml:space="preserve"> il termine</w:t>
      </w:r>
      <w:r w:rsidR="00341D64" w:rsidRPr="0063505C">
        <w:rPr>
          <w:rFonts w:ascii="Times New Roman" w:hAnsi="Times New Roman" w:cstheme="minorHAnsi"/>
          <w:sz w:val="24"/>
        </w:rPr>
        <w:t xml:space="preserve"> “ritorsione” deve intendersi </w:t>
      </w:r>
      <w:r w:rsidR="00341D64" w:rsidRPr="006B4CBB">
        <w:rPr>
          <w:rFonts w:ascii="Times New Roman" w:hAnsi="Times New Roman" w:cstheme="minorHAnsi"/>
          <w:sz w:val="24"/>
        </w:rPr>
        <w:t>qualsiasi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w:t>
      </w:r>
      <w:r w:rsidR="00341D64" w:rsidRPr="0063505C">
        <w:rPr>
          <w:rFonts w:ascii="Times New Roman" w:hAnsi="Times New Roman" w:cstheme="minorHAnsi"/>
          <w:sz w:val="24"/>
        </w:rPr>
        <w:t>(</w:t>
      </w:r>
      <w:r w:rsidR="006B4CBB">
        <w:rPr>
          <w:rFonts w:ascii="Times New Roman" w:hAnsi="Times New Roman" w:cstheme="minorHAnsi"/>
          <w:sz w:val="24"/>
        </w:rPr>
        <w:t xml:space="preserve">secondo gli </w:t>
      </w:r>
      <w:r w:rsidR="00341D64" w:rsidRPr="0063505C">
        <w:rPr>
          <w:rFonts w:ascii="Times New Roman" w:hAnsi="Times New Roman" w:cstheme="minorHAnsi"/>
          <w:sz w:val="24"/>
        </w:rPr>
        <w:t>artt</w:t>
      </w:r>
      <w:r w:rsidR="006B4CBB">
        <w:rPr>
          <w:rFonts w:ascii="Times New Roman" w:hAnsi="Times New Roman" w:cstheme="minorHAnsi"/>
          <w:sz w:val="24"/>
        </w:rPr>
        <w:t>.</w:t>
      </w:r>
      <w:r w:rsidR="00341D64" w:rsidRPr="0063505C">
        <w:rPr>
          <w:rFonts w:ascii="Times New Roman" w:hAnsi="Times New Roman" w:cstheme="minorHAnsi"/>
          <w:sz w:val="24"/>
        </w:rPr>
        <w:t xml:space="preserve"> 16 -22 del </w:t>
      </w:r>
      <w:proofErr w:type="spellStart"/>
      <w:r w:rsidR="00341D64" w:rsidRPr="0063505C">
        <w:rPr>
          <w:rFonts w:ascii="Times New Roman" w:hAnsi="Times New Roman" w:cstheme="minorHAnsi"/>
          <w:sz w:val="24"/>
        </w:rPr>
        <w:t>D.lgs</w:t>
      </w:r>
      <w:proofErr w:type="spellEnd"/>
      <w:r w:rsidR="00341D64" w:rsidRPr="0063505C">
        <w:rPr>
          <w:rFonts w:ascii="Times New Roman" w:hAnsi="Times New Roman" w:cstheme="minorHAnsi"/>
          <w:sz w:val="24"/>
        </w:rPr>
        <w:t xml:space="preserve"> 24/2023</w:t>
      </w:r>
      <w:r>
        <w:rPr>
          <w:rFonts w:ascii="Times New Roman" w:hAnsi="Times New Roman" w:cstheme="minorHAnsi"/>
          <w:sz w:val="24"/>
        </w:rPr>
        <w:t>)</w:t>
      </w:r>
    </w:p>
    <w:p w14:paraId="734656BA" w14:textId="77777777" w:rsidR="00341D64" w:rsidRPr="0063505C" w:rsidRDefault="00B53EE6" w:rsidP="00341D64">
      <w:pPr>
        <w:jc w:val="both"/>
        <w:rPr>
          <w:rFonts w:ascii="Times New Roman" w:hAnsi="Times New Roman" w:cstheme="minorHAnsi"/>
          <w:sz w:val="24"/>
        </w:rPr>
      </w:pPr>
      <w:r>
        <w:rPr>
          <w:rFonts w:ascii="Times New Roman" w:hAnsi="Times New Roman" w:cstheme="minorHAnsi"/>
          <w:b/>
          <w:bCs/>
          <w:sz w:val="24"/>
        </w:rPr>
        <w:t xml:space="preserve">20.7. </w:t>
      </w:r>
      <w:r>
        <w:rPr>
          <w:rFonts w:ascii="Times New Roman" w:hAnsi="Times New Roman" w:cstheme="minorHAnsi"/>
          <w:sz w:val="24"/>
        </w:rPr>
        <w:t xml:space="preserve">Costituiscono </w:t>
      </w:r>
      <w:r w:rsidR="00341D64" w:rsidRPr="0063505C">
        <w:rPr>
          <w:rFonts w:ascii="Times New Roman" w:hAnsi="Times New Roman" w:cstheme="minorHAnsi"/>
          <w:sz w:val="24"/>
        </w:rPr>
        <w:t>provvedimenti</w:t>
      </w:r>
      <w:r>
        <w:rPr>
          <w:rFonts w:ascii="Times New Roman" w:hAnsi="Times New Roman" w:cstheme="minorHAnsi"/>
          <w:sz w:val="24"/>
        </w:rPr>
        <w:t xml:space="preserve"> ritorsivi</w:t>
      </w:r>
      <w:r w:rsidR="00341D64" w:rsidRPr="0063505C">
        <w:rPr>
          <w:rFonts w:ascii="Times New Roman" w:hAnsi="Times New Roman" w:cstheme="minorHAnsi"/>
          <w:sz w:val="24"/>
        </w:rPr>
        <w:t xml:space="preserve"> che potranno essere dichiarati nulli, se assunti in violazione dell’art. 17 del </w:t>
      </w:r>
      <w:proofErr w:type="spellStart"/>
      <w:r w:rsidR="00341D64" w:rsidRPr="0063505C">
        <w:rPr>
          <w:rFonts w:ascii="Times New Roman" w:hAnsi="Times New Roman" w:cstheme="minorHAnsi"/>
          <w:sz w:val="24"/>
        </w:rPr>
        <w:t>D.lgs</w:t>
      </w:r>
      <w:proofErr w:type="spellEnd"/>
      <w:r w:rsidR="00341D64" w:rsidRPr="0063505C">
        <w:rPr>
          <w:rFonts w:ascii="Times New Roman" w:hAnsi="Times New Roman" w:cstheme="minorHAnsi"/>
          <w:sz w:val="24"/>
        </w:rPr>
        <w:t xml:space="preserve"> 24/2023:</w:t>
      </w:r>
      <w:r>
        <w:rPr>
          <w:rFonts w:ascii="Times New Roman" w:hAnsi="Times New Roman" w:cstheme="minorHAnsi"/>
          <w:sz w:val="24"/>
        </w:rPr>
        <w:t xml:space="preserve"> a) </w:t>
      </w:r>
      <w:r w:rsidR="00341D64" w:rsidRPr="0063505C">
        <w:rPr>
          <w:rFonts w:ascii="Times New Roman" w:hAnsi="Times New Roman" w:cstheme="minorHAnsi"/>
          <w:sz w:val="24"/>
        </w:rPr>
        <w:t>il licenziamento, la sospensione o misure equivalenti;</w:t>
      </w:r>
      <w:r>
        <w:rPr>
          <w:rFonts w:ascii="Times New Roman" w:hAnsi="Times New Roman" w:cstheme="minorHAnsi"/>
          <w:sz w:val="24"/>
        </w:rPr>
        <w:t xml:space="preserve"> b) </w:t>
      </w:r>
      <w:r w:rsidR="00341D64" w:rsidRPr="0063505C">
        <w:rPr>
          <w:rFonts w:ascii="Times New Roman" w:hAnsi="Times New Roman" w:cstheme="minorHAnsi"/>
          <w:sz w:val="24"/>
        </w:rPr>
        <w:t xml:space="preserve">la retrocessione di grado o la mancata promozione; </w:t>
      </w:r>
      <w:r>
        <w:rPr>
          <w:rFonts w:ascii="Times New Roman" w:hAnsi="Times New Roman" w:cstheme="minorHAnsi"/>
          <w:sz w:val="24"/>
        </w:rPr>
        <w:t xml:space="preserve">c) </w:t>
      </w:r>
      <w:r w:rsidR="00341D64" w:rsidRPr="0063505C">
        <w:rPr>
          <w:rFonts w:ascii="Times New Roman" w:hAnsi="Times New Roman" w:cstheme="minorHAnsi"/>
          <w:sz w:val="24"/>
        </w:rPr>
        <w:t xml:space="preserve">il mutamento di funzioni, il cambiamento del luogo di lavoro, la riduzione dello stipendio, la modifica dell'orario di lavoro; </w:t>
      </w:r>
      <w:r>
        <w:rPr>
          <w:rFonts w:ascii="Times New Roman" w:hAnsi="Times New Roman" w:cstheme="minorHAnsi"/>
          <w:sz w:val="24"/>
        </w:rPr>
        <w:t xml:space="preserve">d) </w:t>
      </w:r>
      <w:r w:rsidR="00341D64" w:rsidRPr="0063505C">
        <w:rPr>
          <w:rFonts w:ascii="Times New Roman" w:hAnsi="Times New Roman" w:cstheme="minorHAnsi"/>
          <w:sz w:val="24"/>
        </w:rPr>
        <w:t xml:space="preserve">la sospensione della formazione o qualsiasi restrizione dell'accesso alla stessa; </w:t>
      </w:r>
      <w:r>
        <w:rPr>
          <w:rFonts w:ascii="Times New Roman" w:hAnsi="Times New Roman" w:cstheme="minorHAnsi"/>
          <w:sz w:val="24"/>
        </w:rPr>
        <w:t xml:space="preserve">e) </w:t>
      </w:r>
      <w:r w:rsidR="00341D64" w:rsidRPr="0063505C">
        <w:rPr>
          <w:rFonts w:ascii="Times New Roman" w:hAnsi="Times New Roman" w:cstheme="minorHAnsi"/>
          <w:sz w:val="24"/>
        </w:rPr>
        <w:t xml:space="preserve">le note di merito negative o le referenze negative; </w:t>
      </w:r>
      <w:r>
        <w:rPr>
          <w:rFonts w:ascii="Times New Roman" w:hAnsi="Times New Roman" w:cstheme="minorHAnsi"/>
          <w:sz w:val="24"/>
        </w:rPr>
        <w:t xml:space="preserve">f) </w:t>
      </w:r>
      <w:r w:rsidR="00341D64" w:rsidRPr="0063505C">
        <w:rPr>
          <w:rFonts w:ascii="Times New Roman" w:hAnsi="Times New Roman" w:cstheme="minorHAnsi"/>
          <w:sz w:val="24"/>
        </w:rPr>
        <w:t xml:space="preserve">l'adozione di misure disciplinari o di altra sanzione, anche pecuniaria; </w:t>
      </w:r>
      <w:r>
        <w:rPr>
          <w:rFonts w:ascii="Times New Roman" w:hAnsi="Times New Roman" w:cstheme="minorHAnsi"/>
          <w:sz w:val="24"/>
        </w:rPr>
        <w:t xml:space="preserve">g) </w:t>
      </w:r>
      <w:r w:rsidR="00341D64" w:rsidRPr="0063505C">
        <w:rPr>
          <w:rFonts w:ascii="Times New Roman" w:hAnsi="Times New Roman" w:cstheme="minorHAnsi"/>
          <w:sz w:val="24"/>
        </w:rPr>
        <w:t xml:space="preserve">la coercizione, l'intimidazione, le molestie o l'ostracismo; </w:t>
      </w:r>
      <w:r>
        <w:rPr>
          <w:rFonts w:ascii="Times New Roman" w:hAnsi="Times New Roman" w:cstheme="minorHAnsi"/>
          <w:sz w:val="24"/>
        </w:rPr>
        <w:t xml:space="preserve">h) </w:t>
      </w:r>
      <w:r w:rsidR="00341D64" w:rsidRPr="0063505C">
        <w:rPr>
          <w:rFonts w:ascii="Times New Roman" w:hAnsi="Times New Roman" w:cstheme="minorHAnsi"/>
          <w:sz w:val="24"/>
        </w:rPr>
        <w:t>la discriminazione o comunque il trattamento sfavorevole;</w:t>
      </w:r>
      <w:r>
        <w:rPr>
          <w:rFonts w:ascii="Times New Roman" w:hAnsi="Times New Roman" w:cstheme="minorHAnsi"/>
          <w:sz w:val="24"/>
        </w:rPr>
        <w:t xml:space="preserve"> i) </w:t>
      </w:r>
      <w:r w:rsidR="00341D64" w:rsidRPr="0063505C">
        <w:rPr>
          <w:rFonts w:ascii="Times New Roman" w:hAnsi="Times New Roman" w:cstheme="minorHAnsi"/>
          <w:sz w:val="24"/>
        </w:rPr>
        <w:t>la mancata conversione di un contratto di lavoro a termine in un contratto di lavoro a tempo indeterminato, laddove il lavoratore avesse una legittima aspettativa a detta conversione;</w:t>
      </w:r>
      <w:r>
        <w:rPr>
          <w:rFonts w:ascii="Times New Roman" w:hAnsi="Times New Roman" w:cstheme="minorHAnsi"/>
          <w:sz w:val="24"/>
        </w:rPr>
        <w:t xml:space="preserve"> l) </w:t>
      </w:r>
      <w:r w:rsidR="00341D64" w:rsidRPr="0063505C">
        <w:rPr>
          <w:rFonts w:ascii="Times New Roman" w:hAnsi="Times New Roman" w:cstheme="minorHAnsi"/>
          <w:sz w:val="24"/>
        </w:rPr>
        <w:t xml:space="preserve">il mancato rinnovo o la risoluzione anticipata di un contratto di lavoro a termine; </w:t>
      </w:r>
      <w:r>
        <w:rPr>
          <w:rFonts w:ascii="Times New Roman" w:hAnsi="Times New Roman" w:cstheme="minorHAnsi"/>
          <w:sz w:val="24"/>
        </w:rPr>
        <w:t xml:space="preserve"> m) </w:t>
      </w:r>
      <w:r w:rsidR="00341D64" w:rsidRPr="0063505C">
        <w:rPr>
          <w:rFonts w:ascii="Times New Roman" w:hAnsi="Times New Roman" w:cstheme="minorHAnsi"/>
          <w:sz w:val="24"/>
        </w:rPr>
        <w:t>i danni, anche alla reputazione della persona, in particolare sui social media, o i pregiudizi economici o finanziari, comprese la perdita di opportunità economiche e la perdita di redditi.</w:t>
      </w:r>
    </w:p>
    <w:p w14:paraId="6C7A0EC9" w14:textId="77777777" w:rsidR="00B53EE6" w:rsidRDefault="00B53EE6" w:rsidP="00341D64">
      <w:pPr>
        <w:jc w:val="both"/>
        <w:rPr>
          <w:rFonts w:ascii="Times New Roman" w:hAnsi="Times New Roman" w:cstheme="minorHAnsi"/>
          <w:sz w:val="24"/>
        </w:rPr>
      </w:pPr>
      <w:r>
        <w:rPr>
          <w:rFonts w:ascii="Times New Roman" w:hAnsi="Times New Roman" w:cstheme="minorHAnsi"/>
          <w:b/>
          <w:bCs/>
          <w:sz w:val="24"/>
        </w:rPr>
        <w:lastRenderedPageBreak/>
        <w:t xml:space="preserve">20.8. </w:t>
      </w:r>
      <w:r w:rsidR="00341D64" w:rsidRPr="0063505C">
        <w:rPr>
          <w:rFonts w:ascii="Times New Roman" w:hAnsi="Times New Roman" w:cstheme="minorHAnsi"/>
          <w:sz w:val="24"/>
        </w:rPr>
        <w:t>La gestione delle comunicazioni di ritorsione nel settore pubblico e nel settore privato compete all’Anac.</w:t>
      </w:r>
    </w:p>
    <w:p w14:paraId="2196208B" w14:textId="77777777" w:rsidR="00B53EE6" w:rsidRDefault="00B53EE6" w:rsidP="00341D64">
      <w:pPr>
        <w:jc w:val="both"/>
        <w:rPr>
          <w:rFonts w:ascii="Times New Roman" w:hAnsi="Times New Roman" w:cstheme="minorHAnsi"/>
          <w:sz w:val="24"/>
        </w:rPr>
      </w:pPr>
      <w:r>
        <w:rPr>
          <w:rFonts w:ascii="Times New Roman" w:hAnsi="Times New Roman" w:cstheme="minorHAnsi"/>
          <w:b/>
          <w:bCs/>
          <w:sz w:val="24"/>
        </w:rPr>
        <w:t xml:space="preserve">20.9. </w:t>
      </w:r>
      <w:r w:rsidR="00341D64" w:rsidRPr="0063505C">
        <w:rPr>
          <w:rFonts w:ascii="Times New Roman" w:hAnsi="Times New Roman" w:cstheme="minorHAnsi"/>
          <w:sz w:val="24"/>
        </w:rPr>
        <w:t>Deve sussistere uno stretto collegamento tra la segnalazione, la divulgazione pubblica e la denuncia e il comportamento/atto/omissione sfavorevole subito, direttamente o indirettamente, dalla persona segnalante, denunciate o che effettua la divulgazione pubblica, affinché si possa configurare una ritorsione e, di conseguenza, il soggetto possa beneficiare di protezione.</w:t>
      </w:r>
    </w:p>
    <w:p w14:paraId="176B4127" w14:textId="77777777" w:rsidR="00B53EE6" w:rsidRDefault="00B53EE6" w:rsidP="00341D64">
      <w:pPr>
        <w:jc w:val="both"/>
        <w:rPr>
          <w:rFonts w:ascii="Times New Roman" w:hAnsi="Times New Roman" w:cstheme="minorHAnsi"/>
          <w:sz w:val="24"/>
        </w:rPr>
      </w:pPr>
      <w:r>
        <w:rPr>
          <w:rFonts w:ascii="Times New Roman" w:hAnsi="Times New Roman" w:cstheme="minorHAnsi"/>
          <w:b/>
          <w:bCs/>
          <w:sz w:val="24"/>
        </w:rPr>
        <w:t xml:space="preserve">20.10 </w:t>
      </w:r>
      <w:r w:rsidR="00341D64" w:rsidRPr="0063505C">
        <w:rPr>
          <w:rFonts w:ascii="Times New Roman" w:hAnsi="Times New Roman" w:cstheme="minorHAnsi"/>
          <w:sz w:val="24"/>
        </w:rPr>
        <w:t>È necessario che il segnalante fornisca ad ANAC elementi oggettivi dai quali sia possibile dedurre la consequenzialità tra segnalazione, denuncia, divulgazione pubblica effettuata e la lamentata ritorsione.</w:t>
      </w:r>
    </w:p>
    <w:p w14:paraId="08AF21AE" w14:textId="77777777" w:rsidR="00341D64" w:rsidRPr="0063505C" w:rsidRDefault="00B53EE6" w:rsidP="00341D64">
      <w:pPr>
        <w:jc w:val="both"/>
        <w:rPr>
          <w:rFonts w:ascii="Times New Roman" w:hAnsi="Times New Roman" w:cstheme="minorHAnsi"/>
          <w:sz w:val="24"/>
        </w:rPr>
      </w:pPr>
      <w:r>
        <w:rPr>
          <w:rFonts w:ascii="Times New Roman" w:hAnsi="Times New Roman" w:cstheme="minorHAnsi"/>
          <w:b/>
          <w:bCs/>
          <w:sz w:val="24"/>
        </w:rPr>
        <w:t xml:space="preserve">20.11 </w:t>
      </w:r>
      <w:r>
        <w:rPr>
          <w:rFonts w:ascii="Times New Roman" w:hAnsi="Times New Roman" w:cstheme="minorHAnsi"/>
          <w:sz w:val="24"/>
        </w:rPr>
        <w:t>L</w:t>
      </w:r>
      <w:r w:rsidR="00341D64" w:rsidRPr="0063505C">
        <w:rPr>
          <w:rFonts w:ascii="Times New Roman" w:hAnsi="Times New Roman" w:cstheme="minorHAnsi"/>
          <w:sz w:val="24"/>
        </w:rPr>
        <w:t xml:space="preserve">e comunicazioni di ritorsioni </w:t>
      </w:r>
      <w:r>
        <w:rPr>
          <w:rFonts w:ascii="Times New Roman" w:hAnsi="Times New Roman" w:cstheme="minorHAnsi"/>
          <w:sz w:val="24"/>
        </w:rPr>
        <w:t>devono essere</w:t>
      </w:r>
      <w:r w:rsidR="00341D64" w:rsidRPr="0063505C">
        <w:rPr>
          <w:rFonts w:ascii="Times New Roman" w:hAnsi="Times New Roman" w:cstheme="minorHAnsi"/>
          <w:sz w:val="24"/>
        </w:rPr>
        <w:t xml:space="preserve"> trasmesse esclusivamente ad ANAC per gli accertamenti che la legge le attribuisce e per l’eventuale irrogazione della sanzione amministrativa al responsabile. È importante, quindi, che chi ha subito una ritorsione non trasmetta la comunicazione a soggetti diversi da ANAC per non vanificare le tutele che il d.lgs. n. 24/2023 garantisce, prima fra tutte, la riservatezza.</w:t>
      </w:r>
    </w:p>
    <w:p w14:paraId="41ABBFA4" w14:textId="77777777" w:rsidR="00341D64" w:rsidRPr="00B53EE6" w:rsidRDefault="00B53EE6" w:rsidP="00341D64">
      <w:pPr>
        <w:jc w:val="both"/>
        <w:rPr>
          <w:rFonts w:ascii="Times New Roman" w:hAnsi="Times New Roman" w:cstheme="minorHAnsi"/>
          <w:b/>
          <w:bCs/>
          <w:sz w:val="24"/>
        </w:rPr>
      </w:pPr>
      <w:r>
        <w:rPr>
          <w:rFonts w:ascii="Times New Roman" w:hAnsi="Times New Roman" w:cstheme="minorHAnsi"/>
          <w:b/>
          <w:bCs/>
          <w:sz w:val="24"/>
        </w:rPr>
        <w:t xml:space="preserve">Art. 21 – Ulteriori </w:t>
      </w:r>
      <w:r w:rsidR="00341D64" w:rsidRPr="00B53EE6">
        <w:rPr>
          <w:rFonts w:ascii="Times New Roman" w:hAnsi="Times New Roman" w:cstheme="minorHAnsi"/>
          <w:b/>
          <w:bCs/>
          <w:sz w:val="24"/>
        </w:rPr>
        <w:t>oggetti cui si applicano le misure di protezione</w:t>
      </w:r>
      <w:r w:rsidR="007C621C">
        <w:rPr>
          <w:rFonts w:ascii="Times New Roman" w:hAnsi="Times New Roman" w:cstheme="minorHAnsi"/>
          <w:b/>
          <w:bCs/>
          <w:sz w:val="24"/>
        </w:rPr>
        <w:t>.</w:t>
      </w:r>
    </w:p>
    <w:p w14:paraId="74E3CF97" w14:textId="77777777" w:rsidR="00341D64" w:rsidRPr="0063505C" w:rsidRDefault="00B53EE6" w:rsidP="00341D64">
      <w:pPr>
        <w:jc w:val="both"/>
        <w:rPr>
          <w:rFonts w:ascii="Times New Roman" w:hAnsi="Times New Roman" w:cstheme="minorHAnsi"/>
          <w:sz w:val="24"/>
        </w:rPr>
      </w:pPr>
      <w:r>
        <w:rPr>
          <w:rFonts w:ascii="Times New Roman" w:hAnsi="Times New Roman" w:cstheme="minorHAnsi"/>
          <w:b/>
          <w:bCs/>
          <w:sz w:val="24"/>
        </w:rPr>
        <w:t xml:space="preserve">21.1. </w:t>
      </w:r>
      <w:r w:rsidR="00341D64" w:rsidRPr="0063505C">
        <w:rPr>
          <w:rFonts w:ascii="Times New Roman" w:hAnsi="Times New Roman" w:cstheme="minorHAnsi"/>
          <w:sz w:val="24"/>
        </w:rPr>
        <w:t>Le misure di protezione si applicano, oltre che al segnalante:</w:t>
      </w:r>
    </w:p>
    <w:p w14:paraId="629FCBF7" w14:textId="77777777" w:rsidR="00B53EE6" w:rsidRDefault="00B53EE6" w:rsidP="00341D64">
      <w:pPr>
        <w:jc w:val="both"/>
        <w:rPr>
          <w:rFonts w:ascii="Times New Roman" w:hAnsi="Times New Roman" w:cstheme="minorHAnsi"/>
          <w:sz w:val="24"/>
        </w:rPr>
      </w:pPr>
      <w:r>
        <w:rPr>
          <w:rFonts w:ascii="Times New Roman" w:hAnsi="Times New Roman" w:cstheme="minorHAnsi"/>
          <w:sz w:val="24"/>
        </w:rPr>
        <w:t xml:space="preserve">a) </w:t>
      </w:r>
      <w:r w:rsidR="00341D64" w:rsidRPr="0063505C">
        <w:rPr>
          <w:rFonts w:ascii="Times New Roman" w:hAnsi="Times New Roman" w:cstheme="minorHAnsi"/>
          <w:sz w:val="24"/>
        </w:rPr>
        <w:t>al facilitatore (persona fisica che assiste il segnalante nel processo di segnalazione, operante all’interno del medesimo contesto lavorativo e la cui assistenza deve rimanere riservata);</w:t>
      </w:r>
    </w:p>
    <w:p w14:paraId="2760A32A" w14:textId="77777777" w:rsidR="00B53EE6" w:rsidRDefault="00B53EE6" w:rsidP="00341D64">
      <w:pPr>
        <w:jc w:val="both"/>
        <w:rPr>
          <w:rFonts w:ascii="Times New Roman" w:hAnsi="Times New Roman" w:cstheme="minorHAnsi"/>
          <w:sz w:val="24"/>
        </w:rPr>
      </w:pPr>
      <w:r>
        <w:rPr>
          <w:rFonts w:ascii="Times New Roman" w:hAnsi="Times New Roman" w:cstheme="minorHAnsi"/>
          <w:sz w:val="24"/>
        </w:rPr>
        <w:t xml:space="preserve">b) </w:t>
      </w:r>
      <w:r w:rsidR="00341D64" w:rsidRPr="0063505C">
        <w:rPr>
          <w:rFonts w:ascii="Times New Roman" w:hAnsi="Times New Roman" w:cstheme="minorHAnsi"/>
          <w:sz w:val="24"/>
        </w:rPr>
        <w:t>alle persone del medesimo contesto lavorativo della persona segnalante e che sono legate ad essi da uno stabile legame affettivo o di parentela entro il quarto grado;</w:t>
      </w:r>
    </w:p>
    <w:p w14:paraId="41605355" w14:textId="77777777" w:rsidR="00B53EE6" w:rsidRDefault="00B53EE6" w:rsidP="00341D64">
      <w:pPr>
        <w:jc w:val="both"/>
        <w:rPr>
          <w:rFonts w:ascii="Times New Roman" w:hAnsi="Times New Roman" w:cstheme="minorHAnsi"/>
          <w:sz w:val="24"/>
        </w:rPr>
      </w:pPr>
      <w:r>
        <w:rPr>
          <w:rFonts w:ascii="Times New Roman" w:hAnsi="Times New Roman" w:cstheme="minorHAnsi"/>
          <w:sz w:val="24"/>
        </w:rPr>
        <w:t xml:space="preserve">c) </w:t>
      </w:r>
      <w:r w:rsidR="00341D64" w:rsidRPr="0063505C">
        <w:rPr>
          <w:rFonts w:ascii="Times New Roman" w:hAnsi="Times New Roman" w:cstheme="minorHAnsi"/>
          <w:sz w:val="24"/>
        </w:rPr>
        <w:t>ai colleghi di lavoro della persona segnalante, che lavorano nel medesimo contesto lavorativo della stessa e che hanno con detta persona un rapporto abituale e corrente;</w:t>
      </w:r>
    </w:p>
    <w:p w14:paraId="2769ABE3" w14:textId="77777777" w:rsidR="00341D64" w:rsidRPr="0063505C" w:rsidRDefault="00B53EE6" w:rsidP="00341D64">
      <w:pPr>
        <w:jc w:val="both"/>
        <w:rPr>
          <w:rFonts w:ascii="Times New Roman" w:hAnsi="Times New Roman" w:cstheme="minorHAnsi"/>
          <w:sz w:val="24"/>
        </w:rPr>
      </w:pPr>
      <w:r>
        <w:rPr>
          <w:rFonts w:ascii="Times New Roman" w:hAnsi="Times New Roman" w:cstheme="minorHAnsi"/>
          <w:sz w:val="24"/>
        </w:rPr>
        <w:t xml:space="preserve">d) </w:t>
      </w:r>
      <w:r w:rsidR="00341D64" w:rsidRPr="0063505C">
        <w:rPr>
          <w:rFonts w:ascii="Times New Roman" w:hAnsi="Times New Roman" w:cstheme="minorHAnsi"/>
          <w:sz w:val="24"/>
        </w:rPr>
        <w:t>agli enti di proprietà della persona segnalante o per i quali le stesse persone lavorano nonché agli enti che operano nel medesimo contesto lavorativo delle predette persone.</w:t>
      </w:r>
    </w:p>
    <w:p w14:paraId="1BF3EC4C" w14:textId="77777777" w:rsidR="00341D64" w:rsidRPr="00B53EE6" w:rsidRDefault="00B53EE6" w:rsidP="00341D64">
      <w:pPr>
        <w:jc w:val="both"/>
        <w:rPr>
          <w:rFonts w:ascii="Times New Roman" w:hAnsi="Times New Roman" w:cstheme="minorHAnsi"/>
          <w:b/>
          <w:bCs/>
          <w:sz w:val="24"/>
        </w:rPr>
      </w:pPr>
      <w:r>
        <w:rPr>
          <w:rFonts w:ascii="Times New Roman" w:hAnsi="Times New Roman" w:cstheme="minorHAnsi"/>
          <w:b/>
          <w:bCs/>
          <w:sz w:val="24"/>
        </w:rPr>
        <w:t xml:space="preserve">Art. 22 - </w:t>
      </w:r>
      <w:r w:rsidR="00341D64" w:rsidRPr="00B53EE6">
        <w:rPr>
          <w:rFonts w:ascii="Times New Roman" w:hAnsi="Times New Roman" w:cstheme="minorHAnsi"/>
          <w:b/>
          <w:bCs/>
          <w:sz w:val="24"/>
        </w:rPr>
        <w:t>Perdita delle tutele</w:t>
      </w:r>
      <w:r w:rsidR="007C621C">
        <w:rPr>
          <w:rFonts w:ascii="Times New Roman" w:hAnsi="Times New Roman" w:cstheme="minorHAnsi"/>
          <w:b/>
          <w:bCs/>
          <w:sz w:val="24"/>
        </w:rPr>
        <w:t>.</w:t>
      </w:r>
    </w:p>
    <w:p w14:paraId="77BCE85D" w14:textId="77777777" w:rsidR="00341D64" w:rsidRPr="0063505C" w:rsidRDefault="00B53EE6" w:rsidP="00341D64">
      <w:pPr>
        <w:jc w:val="both"/>
        <w:rPr>
          <w:rFonts w:ascii="Times New Roman" w:hAnsi="Times New Roman" w:cstheme="minorHAnsi"/>
          <w:sz w:val="24"/>
        </w:rPr>
      </w:pPr>
      <w:r>
        <w:rPr>
          <w:rFonts w:ascii="Times New Roman" w:hAnsi="Times New Roman" w:cstheme="minorHAnsi"/>
          <w:b/>
          <w:bCs/>
          <w:sz w:val="24"/>
        </w:rPr>
        <w:t xml:space="preserve">22.1. </w:t>
      </w:r>
      <w:r w:rsidR="00341D64" w:rsidRPr="0063505C">
        <w:rPr>
          <w:rFonts w:ascii="Times New Roman" w:hAnsi="Times New Roman" w:cstheme="minorHAnsi"/>
          <w:sz w:val="24"/>
        </w:rPr>
        <w:t>Quando è accertata, anche con sentenza di primo grado, la responsabilità penale della persona segnalante per i reati di diffamazione o di calunnia o comunque per i medesimi reati commessi con la denuncia all’autorità giudiziaria o contabile ovvero la sua responsabilità civile, per lo stesso titolo, nei casi di dolo o colpa grave, le tutele non sono garantite e alla persona segnalante o denunciante è irrogata una sanzione disciplinare.</w:t>
      </w:r>
    </w:p>
    <w:p w14:paraId="252B1FF0" w14:textId="77777777" w:rsidR="00341D64" w:rsidRPr="0063505C" w:rsidRDefault="00B97867" w:rsidP="00341D64">
      <w:pPr>
        <w:jc w:val="both"/>
        <w:rPr>
          <w:rFonts w:ascii="Times New Roman" w:hAnsi="Times New Roman"/>
          <w:b/>
          <w:bCs/>
          <w:sz w:val="24"/>
          <w:u w:val="single"/>
        </w:rPr>
      </w:pPr>
      <w:r>
        <w:rPr>
          <w:rFonts w:ascii="Times New Roman" w:hAnsi="Times New Roman"/>
          <w:b/>
          <w:bCs/>
          <w:sz w:val="24"/>
        </w:rPr>
        <w:t xml:space="preserve">Art. 23 </w:t>
      </w:r>
      <w:r w:rsidR="00341D64" w:rsidRPr="00B97867">
        <w:rPr>
          <w:rFonts w:ascii="Times New Roman" w:hAnsi="Times New Roman"/>
          <w:b/>
          <w:bCs/>
          <w:sz w:val="24"/>
        </w:rPr>
        <w:t>Tempi di conservazione della documentazione</w:t>
      </w:r>
      <w:r w:rsidR="007C621C">
        <w:rPr>
          <w:rFonts w:ascii="Times New Roman" w:hAnsi="Times New Roman"/>
          <w:b/>
          <w:bCs/>
          <w:sz w:val="24"/>
        </w:rPr>
        <w:t>.</w:t>
      </w:r>
    </w:p>
    <w:p w14:paraId="02750040" w14:textId="77777777" w:rsidR="00341D64" w:rsidRPr="0063505C" w:rsidRDefault="00B97867" w:rsidP="00341D64">
      <w:pPr>
        <w:jc w:val="both"/>
        <w:rPr>
          <w:rFonts w:ascii="Times New Roman" w:hAnsi="Times New Roman"/>
          <w:b/>
          <w:bCs/>
          <w:sz w:val="24"/>
          <w:u w:val="single"/>
        </w:rPr>
      </w:pPr>
      <w:r>
        <w:rPr>
          <w:rFonts w:ascii="Times New Roman" w:hAnsi="Times New Roman"/>
          <w:b/>
          <w:bCs/>
          <w:sz w:val="24"/>
        </w:rPr>
        <w:t xml:space="preserve">23.1. </w:t>
      </w:r>
      <w:r w:rsidR="00341D64" w:rsidRPr="0063505C">
        <w:rPr>
          <w:rFonts w:ascii="Times New Roman" w:hAnsi="Times New Roman"/>
          <w:sz w:val="24"/>
        </w:rPr>
        <w:t xml:space="preserve">Le segnalazioni e la relativa documentazione sono conservate per il tempo necessario al trattamento della segnalazione e comunque non oltre cinque anni a decorrere dalla data della comunicazione dell'esito finale della procedura di segnalazione, nel rispetto degli obblighi di riservatezza di cui all'articolo 12 del </w:t>
      </w:r>
      <w:proofErr w:type="spellStart"/>
      <w:r w:rsidR="00341D64" w:rsidRPr="0063505C">
        <w:rPr>
          <w:rFonts w:ascii="Times New Roman" w:hAnsi="Times New Roman"/>
          <w:sz w:val="24"/>
        </w:rPr>
        <w:t>D.lgs</w:t>
      </w:r>
      <w:proofErr w:type="spellEnd"/>
      <w:r w:rsidR="00341D64" w:rsidRPr="0063505C">
        <w:rPr>
          <w:rFonts w:ascii="Times New Roman" w:hAnsi="Times New Roman"/>
          <w:sz w:val="24"/>
        </w:rPr>
        <w:t xml:space="preserve"> 24/2023 e nel rispetto di quanto previsto dal Regolamento (UE) 2016/679 in materia di protezione dei dati</w:t>
      </w:r>
      <w:r w:rsidR="00341D64" w:rsidRPr="00553E96">
        <w:rPr>
          <w:rFonts w:ascii="Times New Roman" w:hAnsi="Times New Roman"/>
          <w:sz w:val="24"/>
        </w:rPr>
        <w:t xml:space="preserve">. </w:t>
      </w:r>
    </w:p>
    <w:p w14:paraId="492E7936" w14:textId="698FCA6B" w:rsidR="00C3663C" w:rsidRPr="00120F29" w:rsidRDefault="00B97867" w:rsidP="00C3663C">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23.2. </w:t>
      </w:r>
      <w:r w:rsidR="00120F29">
        <w:rPr>
          <w:rFonts w:ascii="Times New Roman" w:hAnsi="Times New Roman" w:cs="Times New Roman"/>
          <w:sz w:val="24"/>
          <w:szCs w:val="24"/>
        </w:rPr>
        <w:t xml:space="preserve">la documentazione </w:t>
      </w:r>
      <w:r w:rsidR="00785925" w:rsidRPr="00785925">
        <w:rPr>
          <w:rFonts w:ascii="Times New Roman" w:hAnsi="Times New Roman" w:cs="Times New Roman"/>
          <w:sz w:val="24"/>
          <w:szCs w:val="24"/>
        </w:rPr>
        <w:t xml:space="preserve">che manifestamente non </w:t>
      </w:r>
      <w:r w:rsidR="00120F29">
        <w:rPr>
          <w:rFonts w:ascii="Times New Roman" w:hAnsi="Times New Roman" w:cs="Times New Roman"/>
          <w:sz w:val="24"/>
          <w:szCs w:val="24"/>
        </w:rPr>
        <w:t>risulta</w:t>
      </w:r>
      <w:r w:rsidR="00785925" w:rsidRPr="00785925">
        <w:rPr>
          <w:rFonts w:ascii="Times New Roman" w:hAnsi="Times New Roman" w:cs="Times New Roman"/>
          <w:sz w:val="24"/>
          <w:szCs w:val="24"/>
        </w:rPr>
        <w:t xml:space="preserve"> util</w:t>
      </w:r>
      <w:r w:rsidR="00120F29">
        <w:rPr>
          <w:rFonts w:ascii="Times New Roman" w:hAnsi="Times New Roman" w:cs="Times New Roman"/>
          <w:sz w:val="24"/>
          <w:szCs w:val="24"/>
        </w:rPr>
        <w:t>e</w:t>
      </w:r>
      <w:r w:rsidR="00785925" w:rsidRPr="00785925">
        <w:rPr>
          <w:rFonts w:ascii="Times New Roman" w:hAnsi="Times New Roman" w:cs="Times New Roman"/>
          <w:sz w:val="24"/>
          <w:szCs w:val="24"/>
        </w:rPr>
        <w:t xml:space="preserve"> al trattamento di una specifica segnalazione non </w:t>
      </w:r>
      <w:r w:rsidR="00120F29">
        <w:rPr>
          <w:rFonts w:ascii="Times New Roman" w:hAnsi="Times New Roman" w:cs="Times New Roman"/>
          <w:sz w:val="24"/>
          <w:szCs w:val="24"/>
        </w:rPr>
        <w:t>è</w:t>
      </w:r>
      <w:r w:rsidR="00785925" w:rsidRPr="00785925">
        <w:rPr>
          <w:rFonts w:ascii="Times New Roman" w:hAnsi="Times New Roman" w:cs="Times New Roman"/>
          <w:sz w:val="24"/>
          <w:szCs w:val="24"/>
        </w:rPr>
        <w:t xml:space="preserve"> raccolt</w:t>
      </w:r>
      <w:r w:rsidR="00120F29">
        <w:rPr>
          <w:rFonts w:ascii="Times New Roman" w:hAnsi="Times New Roman" w:cs="Times New Roman"/>
          <w:sz w:val="24"/>
          <w:szCs w:val="24"/>
        </w:rPr>
        <w:t>a</w:t>
      </w:r>
      <w:r w:rsidR="00785925" w:rsidRPr="00785925">
        <w:rPr>
          <w:rFonts w:ascii="Times New Roman" w:hAnsi="Times New Roman" w:cs="Times New Roman"/>
          <w:sz w:val="24"/>
          <w:szCs w:val="24"/>
        </w:rPr>
        <w:t xml:space="preserve"> o, se </w:t>
      </w:r>
      <w:r w:rsidR="00120F29">
        <w:rPr>
          <w:rFonts w:ascii="Times New Roman" w:hAnsi="Times New Roman" w:cs="Times New Roman"/>
          <w:sz w:val="24"/>
          <w:szCs w:val="24"/>
        </w:rPr>
        <w:t>ricevuta dal segnalante</w:t>
      </w:r>
      <w:r w:rsidR="00785925" w:rsidRPr="00785925">
        <w:rPr>
          <w:rFonts w:ascii="Times New Roman" w:hAnsi="Times New Roman" w:cs="Times New Roman"/>
          <w:sz w:val="24"/>
          <w:szCs w:val="24"/>
        </w:rPr>
        <w:t xml:space="preserve">, </w:t>
      </w:r>
      <w:r w:rsidR="00120F29">
        <w:rPr>
          <w:rFonts w:ascii="Times New Roman" w:hAnsi="Times New Roman" w:cs="Times New Roman"/>
          <w:sz w:val="24"/>
          <w:szCs w:val="24"/>
        </w:rPr>
        <w:t xml:space="preserve">è </w:t>
      </w:r>
      <w:r w:rsidR="00785925" w:rsidRPr="00785925">
        <w:rPr>
          <w:rFonts w:ascii="Times New Roman" w:hAnsi="Times New Roman" w:cs="Times New Roman"/>
          <w:sz w:val="24"/>
          <w:szCs w:val="24"/>
        </w:rPr>
        <w:t>cancellat</w:t>
      </w:r>
      <w:r w:rsidR="00120F29">
        <w:rPr>
          <w:rFonts w:ascii="Times New Roman" w:hAnsi="Times New Roman" w:cs="Times New Roman"/>
          <w:sz w:val="24"/>
          <w:szCs w:val="24"/>
        </w:rPr>
        <w:t>a</w:t>
      </w:r>
      <w:r w:rsidR="00785925" w:rsidRPr="00785925">
        <w:rPr>
          <w:rFonts w:ascii="Times New Roman" w:hAnsi="Times New Roman" w:cs="Times New Roman"/>
          <w:sz w:val="24"/>
          <w:szCs w:val="24"/>
        </w:rPr>
        <w:t xml:space="preserve"> immediatamente (art. 13, comma 2, d.lgs. 24/2023). </w:t>
      </w:r>
      <w:r>
        <w:rPr>
          <w:rFonts w:ascii="Times New Roman" w:hAnsi="Times New Roman" w:cs="Times New Roman"/>
          <w:sz w:val="24"/>
          <w:szCs w:val="24"/>
        </w:rPr>
        <w:t xml:space="preserve"> </w:t>
      </w:r>
    </w:p>
    <w:p w14:paraId="16ECD84C" w14:textId="62AAFF36" w:rsidR="00716569" w:rsidRDefault="00716569" w:rsidP="00C3663C">
      <w:pPr>
        <w:jc w:val="both"/>
        <w:rPr>
          <w:rFonts w:ascii="Times New Roman" w:hAnsi="Times New Roman" w:cs="Times New Roman"/>
          <w:b/>
          <w:bCs/>
          <w:sz w:val="24"/>
          <w:szCs w:val="24"/>
        </w:rPr>
      </w:pPr>
      <w:r>
        <w:rPr>
          <w:rFonts w:ascii="Times New Roman" w:hAnsi="Times New Roman" w:cs="Times New Roman"/>
          <w:b/>
          <w:bCs/>
          <w:sz w:val="24"/>
          <w:szCs w:val="24"/>
        </w:rPr>
        <w:t>Art. 2</w:t>
      </w:r>
      <w:r w:rsidR="00120F29">
        <w:rPr>
          <w:rFonts w:ascii="Times New Roman" w:hAnsi="Times New Roman" w:cs="Times New Roman"/>
          <w:b/>
          <w:bCs/>
          <w:sz w:val="24"/>
          <w:szCs w:val="24"/>
        </w:rPr>
        <w:t xml:space="preserve">4 </w:t>
      </w:r>
      <w:r>
        <w:rPr>
          <w:rFonts w:ascii="Times New Roman" w:hAnsi="Times New Roman" w:cs="Times New Roman"/>
          <w:b/>
          <w:bCs/>
          <w:sz w:val="24"/>
          <w:szCs w:val="24"/>
        </w:rPr>
        <w:t>– Diffusione ed attuazione dell’Atto Organizzativo</w:t>
      </w:r>
      <w:r w:rsidR="007C621C">
        <w:rPr>
          <w:rFonts w:ascii="Times New Roman" w:hAnsi="Times New Roman" w:cs="Times New Roman"/>
          <w:b/>
          <w:bCs/>
          <w:sz w:val="24"/>
          <w:szCs w:val="24"/>
        </w:rPr>
        <w:t>.</w:t>
      </w:r>
    </w:p>
    <w:p w14:paraId="1732A09F" w14:textId="05DF945A" w:rsidR="00716569" w:rsidRDefault="00716569" w:rsidP="00C3663C">
      <w:pPr>
        <w:jc w:val="both"/>
        <w:rPr>
          <w:rFonts w:ascii="Times New Roman" w:hAnsi="Times New Roman" w:cs="Times New Roman"/>
          <w:sz w:val="24"/>
          <w:szCs w:val="24"/>
        </w:rPr>
      </w:pPr>
      <w:r>
        <w:rPr>
          <w:rFonts w:ascii="Times New Roman" w:hAnsi="Times New Roman" w:cs="Times New Roman"/>
          <w:b/>
          <w:bCs/>
          <w:sz w:val="24"/>
          <w:szCs w:val="24"/>
        </w:rPr>
        <w:t>2</w:t>
      </w:r>
      <w:r w:rsidR="00120F29">
        <w:rPr>
          <w:rFonts w:ascii="Times New Roman" w:hAnsi="Times New Roman" w:cs="Times New Roman"/>
          <w:b/>
          <w:bCs/>
          <w:sz w:val="24"/>
          <w:szCs w:val="24"/>
        </w:rPr>
        <w:t>4</w:t>
      </w:r>
      <w:r>
        <w:rPr>
          <w:rFonts w:ascii="Times New Roman" w:hAnsi="Times New Roman" w:cs="Times New Roman"/>
          <w:b/>
          <w:bCs/>
          <w:sz w:val="24"/>
          <w:szCs w:val="24"/>
        </w:rPr>
        <w:t xml:space="preserve">.1. </w:t>
      </w:r>
      <w:r>
        <w:rPr>
          <w:rFonts w:ascii="Times New Roman" w:hAnsi="Times New Roman" w:cs="Times New Roman"/>
          <w:sz w:val="24"/>
          <w:szCs w:val="24"/>
        </w:rPr>
        <w:t>L’Ordine assicura la diffusione del presente Atto Organizzativo a tutti i destinatari mediante la pubblicazione dello stesso sul sito internet istituzionale. Cura, altresì, le azioni necessarie all’attuazione del presente Atto Organizzativo ed i rapporti con altri Enti pubblici e con la società civile per la promozione della cultura della legalità, anche attraverso specifici progetti di sensibilizzazione e comunicazione.</w:t>
      </w:r>
    </w:p>
    <w:p w14:paraId="0C48B268" w14:textId="6E83594B" w:rsidR="00716569" w:rsidRDefault="00716569" w:rsidP="00C3663C">
      <w:pPr>
        <w:jc w:val="both"/>
        <w:rPr>
          <w:rFonts w:ascii="Times New Roman" w:hAnsi="Times New Roman" w:cs="Times New Roman"/>
          <w:sz w:val="24"/>
          <w:szCs w:val="24"/>
        </w:rPr>
      </w:pPr>
      <w:r>
        <w:rPr>
          <w:rFonts w:ascii="Times New Roman" w:hAnsi="Times New Roman" w:cs="Times New Roman"/>
          <w:b/>
          <w:bCs/>
          <w:sz w:val="24"/>
          <w:szCs w:val="24"/>
        </w:rPr>
        <w:t>2</w:t>
      </w:r>
      <w:r w:rsidR="00120F29">
        <w:rPr>
          <w:rFonts w:ascii="Times New Roman" w:hAnsi="Times New Roman" w:cs="Times New Roman"/>
          <w:b/>
          <w:bCs/>
          <w:sz w:val="24"/>
          <w:szCs w:val="24"/>
        </w:rPr>
        <w:t>4</w:t>
      </w:r>
      <w:r>
        <w:rPr>
          <w:rFonts w:ascii="Times New Roman" w:hAnsi="Times New Roman" w:cs="Times New Roman"/>
          <w:b/>
          <w:bCs/>
          <w:sz w:val="24"/>
          <w:szCs w:val="24"/>
        </w:rPr>
        <w:t xml:space="preserve">.2. </w:t>
      </w:r>
      <w:r>
        <w:rPr>
          <w:rFonts w:ascii="Times New Roman" w:hAnsi="Times New Roman" w:cs="Times New Roman"/>
          <w:sz w:val="24"/>
          <w:szCs w:val="24"/>
        </w:rPr>
        <w:t>L’attuazione dell’Atto Organizzativo avviene anche ponendone in visione e fornendone copia ai consulenti ed ai fornitori dell’Ordine, i quali daranno atto della loro conoscenza in apposite clausole contrattuali inserite nei relativi contratti.</w:t>
      </w:r>
    </w:p>
    <w:p w14:paraId="5BF0ED90" w14:textId="2ED62E49" w:rsidR="00716569" w:rsidRDefault="00716569" w:rsidP="00C3663C">
      <w:pPr>
        <w:jc w:val="both"/>
        <w:rPr>
          <w:rFonts w:ascii="Times New Roman" w:hAnsi="Times New Roman" w:cs="Times New Roman"/>
          <w:b/>
          <w:bCs/>
          <w:sz w:val="24"/>
          <w:szCs w:val="24"/>
        </w:rPr>
      </w:pPr>
      <w:r>
        <w:rPr>
          <w:rFonts w:ascii="Times New Roman" w:hAnsi="Times New Roman" w:cs="Times New Roman"/>
          <w:b/>
          <w:bCs/>
          <w:sz w:val="24"/>
          <w:szCs w:val="24"/>
        </w:rPr>
        <w:t>Art. 2</w:t>
      </w:r>
      <w:r w:rsidR="00120F29">
        <w:rPr>
          <w:rFonts w:ascii="Times New Roman" w:hAnsi="Times New Roman" w:cs="Times New Roman"/>
          <w:b/>
          <w:bCs/>
          <w:sz w:val="24"/>
          <w:szCs w:val="24"/>
        </w:rPr>
        <w:t>5</w:t>
      </w:r>
      <w:r>
        <w:rPr>
          <w:rFonts w:ascii="Times New Roman" w:hAnsi="Times New Roman" w:cs="Times New Roman"/>
          <w:b/>
          <w:bCs/>
          <w:sz w:val="24"/>
          <w:szCs w:val="24"/>
        </w:rPr>
        <w:t>- Sanzioni.</w:t>
      </w:r>
    </w:p>
    <w:p w14:paraId="44D6867A" w14:textId="334B360D" w:rsidR="00716569" w:rsidRDefault="00716569" w:rsidP="00C3663C">
      <w:pPr>
        <w:jc w:val="both"/>
        <w:rPr>
          <w:rFonts w:ascii="Times New Roman" w:hAnsi="Times New Roman" w:cs="Times New Roman"/>
          <w:sz w:val="24"/>
          <w:szCs w:val="24"/>
        </w:rPr>
      </w:pPr>
      <w:r>
        <w:rPr>
          <w:rFonts w:ascii="Times New Roman" w:hAnsi="Times New Roman" w:cs="Times New Roman"/>
          <w:b/>
          <w:bCs/>
          <w:sz w:val="24"/>
          <w:szCs w:val="24"/>
        </w:rPr>
        <w:t>2</w:t>
      </w:r>
      <w:r w:rsidR="00120F29">
        <w:rPr>
          <w:rFonts w:ascii="Times New Roman" w:hAnsi="Times New Roman" w:cs="Times New Roman"/>
          <w:b/>
          <w:bCs/>
          <w:sz w:val="24"/>
          <w:szCs w:val="24"/>
        </w:rPr>
        <w:t>5</w:t>
      </w:r>
      <w:r>
        <w:rPr>
          <w:rFonts w:ascii="Times New Roman" w:hAnsi="Times New Roman" w:cs="Times New Roman"/>
          <w:b/>
          <w:bCs/>
          <w:sz w:val="24"/>
          <w:szCs w:val="24"/>
        </w:rPr>
        <w:t xml:space="preserve">.1. </w:t>
      </w:r>
      <w:r>
        <w:rPr>
          <w:rFonts w:ascii="Times New Roman" w:hAnsi="Times New Roman" w:cs="Times New Roman"/>
          <w:sz w:val="24"/>
          <w:szCs w:val="24"/>
        </w:rPr>
        <w:t xml:space="preserve">La mancata osservanza del presente atto Organizzativo da parte dei destinatari del medesimo potrà dare luogo all’applicazione di sanzioni disciplinari, per i soggetti interni iscritti all’Albo, ed al mancato rinnovo dei contratti di consulenza e collaborazione, per i soggetti esterni all’Ordine. </w:t>
      </w:r>
    </w:p>
    <w:p w14:paraId="74F1D600" w14:textId="378DD54E" w:rsidR="00716569" w:rsidRDefault="00716569" w:rsidP="00C3663C">
      <w:pPr>
        <w:jc w:val="both"/>
        <w:rPr>
          <w:rFonts w:ascii="Times New Roman" w:hAnsi="Times New Roman" w:cs="Times New Roman"/>
          <w:b/>
          <w:bCs/>
          <w:sz w:val="24"/>
          <w:szCs w:val="24"/>
        </w:rPr>
      </w:pPr>
      <w:r>
        <w:rPr>
          <w:rFonts w:ascii="Times New Roman" w:hAnsi="Times New Roman" w:cs="Times New Roman"/>
          <w:b/>
          <w:bCs/>
          <w:sz w:val="24"/>
          <w:szCs w:val="24"/>
        </w:rPr>
        <w:t>Art. 2</w:t>
      </w:r>
      <w:r w:rsidR="00120F29">
        <w:rPr>
          <w:rFonts w:ascii="Times New Roman" w:hAnsi="Times New Roman" w:cs="Times New Roman"/>
          <w:b/>
          <w:bCs/>
          <w:sz w:val="24"/>
          <w:szCs w:val="24"/>
        </w:rPr>
        <w:t>6</w:t>
      </w:r>
      <w:r>
        <w:rPr>
          <w:rFonts w:ascii="Times New Roman" w:hAnsi="Times New Roman" w:cs="Times New Roman"/>
          <w:b/>
          <w:bCs/>
          <w:sz w:val="24"/>
          <w:szCs w:val="24"/>
        </w:rPr>
        <w:t>- Disposizioni finali ed entrata in vigore.</w:t>
      </w:r>
    </w:p>
    <w:p w14:paraId="7CABBC7A" w14:textId="57648B87" w:rsidR="00BB0C2F" w:rsidRDefault="00716569" w:rsidP="00C3663C">
      <w:pPr>
        <w:jc w:val="both"/>
        <w:rPr>
          <w:rFonts w:ascii="Times New Roman" w:hAnsi="Times New Roman" w:cs="Times New Roman"/>
          <w:sz w:val="24"/>
          <w:szCs w:val="24"/>
        </w:rPr>
      </w:pPr>
      <w:r>
        <w:rPr>
          <w:rFonts w:ascii="Times New Roman" w:hAnsi="Times New Roman" w:cs="Times New Roman"/>
          <w:b/>
          <w:bCs/>
          <w:sz w:val="24"/>
          <w:szCs w:val="24"/>
        </w:rPr>
        <w:t>2</w:t>
      </w:r>
      <w:r w:rsidR="00120F29">
        <w:rPr>
          <w:rFonts w:ascii="Times New Roman" w:hAnsi="Times New Roman" w:cs="Times New Roman"/>
          <w:b/>
          <w:bCs/>
          <w:sz w:val="24"/>
          <w:szCs w:val="24"/>
        </w:rPr>
        <w:t>6</w:t>
      </w:r>
      <w:r>
        <w:rPr>
          <w:rFonts w:ascii="Times New Roman" w:hAnsi="Times New Roman" w:cs="Times New Roman"/>
          <w:b/>
          <w:bCs/>
          <w:sz w:val="24"/>
          <w:szCs w:val="24"/>
        </w:rPr>
        <w:t xml:space="preserve">.1. </w:t>
      </w:r>
      <w:r w:rsidRPr="00716569">
        <w:rPr>
          <w:rFonts w:ascii="Times New Roman" w:hAnsi="Times New Roman" w:cs="Times New Roman"/>
          <w:sz w:val="24"/>
          <w:szCs w:val="24"/>
        </w:rPr>
        <w:t>Per tutto</w:t>
      </w:r>
      <w:r>
        <w:rPr>
          <w:rFonts w:ascii="Times New Roman" w:hAnsi="Times New Roman" w:cs="Times New Roman"/>
          <w:sz w:val="24"/>
          <w:szCs w:val="24"/>
        </w:rPr>
        <w:t xml:space="preserve"> quanto non espressamente previsto nel presente Atto Organizzativo, si rimanda a</w:t>
      </w:r>
      <w:r w:rsidR="00BB0C2F">
        <w:rPr>
          <w:rFonts w:ascii="Times New Roman" w:hAnsi="Times New Roman" w:cs="Times New Roman"/>
          <w:sz w:val="24"/>
          <w:szCs w:val="24"/>
        </w:rPr>
        <w:t>lla legge, alle Linee Guida ANAC ed ai contratti collettivi nazionali per il personale degli Enti pubblici non economici, funzioni centrali.</w:t>
      </w:r>
    </w:p>
    <w:p w14:paraId="636A8589" w14:textId="6D3C70F4" w:rsidR="00BB0C2F" w:rsidRDefault="00BB0C2F" w:rsidP="00C3663C">
      <w:pPr>
        <w:jc w:val="both"/>
        <w:rPr>
          <w:rFonts w:ascii="Times New Roman" w:hAnsi="Times New Roman" w:cs="Times New Roman"/>
          <w:sz w:val="24"/>
          <w:szCs w:val="24"/>
        </w:rPr>
      </w:pPr>
      <w:r>
        <w:rPr>
          <w:rFonts w:ascii="Times New Roman" w:hAnsi="Times New Roman" w:cs="Times New Roman"/>
          <w:b/>
          <w:bCs/>
          <w:sz w:val="24"/>
          <w:szCs w:val="24"/>
        </w:rPr>
        <w:t>2</w:t>
      </w:r>
      <w:r w:rsidR="00120F29">
        <w:rPr>
          <w:rFonts w:ascii="Times New Roman" w:hAnsi="Times New Roman" w:cs="Times New Roman"/>
          <w:b/>
          <w:bCs/>
          <w:sz w:val="24"/>
          <w:szCs w:val="24"/>
        </w:rPr>
        <w:t>6</w:t>
      </w:r>
      <w:r>
        <w:rPr>
          <w:rFonts w:ascii="Times New Roman" w:hAnsi="Times New Roman" w:cs="Times New Roman"/>
          <w:b/>
          <w:bCs/>
          <w:sz w:val="24"/>
          <w:szCs w:val="24"/>
        </w:rPr>
        <w:t xml:space="preserve">.1. </w:t>
      </w:r>
      <w:r>
        <w:rPr>
          <w:rFonts w:ascii="Times New Roman" w:hAnsi="Times New Roman" w:cs="Times New Roman"/>
          <w:sz w:val="24"/>
          <w:szCs w:val="24"/>
        </w:rPr>
        <w:t>Il presente Atto Organizzativo è valido ed efficace a partire dal giorno di emissione della delibera del Consiglio Direttivo che lo approva e recepisce.</w:t>
      </w:r>
    </w:p>
    <w:p w14:paraId="0891C44C" w14:textId="77777777" w:rsidR="00C3663C" w:rsidRPr="00C3663C" w:rsidRDefault="00C3663C" w:rsidP="00C3663C">
      <w:pPr>
        <w:jc w:val="both"/>
        <w:rPr>
          <w:rFonts w:ascii="Times New Roman" w:hAnsi="Times New Roman" w:cs="Times New Roman"/>
          <w:b/>
          <w:bCs/>
          <w:sz w:val="24"/>
          <w:szCs w:val="24"/>
        </w:rPr>
      </w:pPr>
    </w:p>
    <w:sectPr w:rsidR="00C3663C" w:rsidRPr="00C3663C" w:rsidSect="00FD2F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720E5" w14:textId="77777777" w:rsidR="00135861" w:rsidRDefault="00135861" w:rsidP="00717764">
      <w:pPr>
        <w:spacing w:after="0" w:line="240" w:lineRule="auto"/>
      </w:pPr>
      <w:r>
        <w:separator/>
      </w:r>
    </w:p>
  </w:endnote>
  <w:endnote w:type="continuationSeparator" w:id="0">
    <w:p w14:paraId="3C7472A7" w14:textId="77777777" w:rsidR="00135861" w:rsidRDefault="00135861" w:rsidP="0071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64AF" w14:textId="77777777" w:rsidR="00135861" w:rsidRDefault="00135861" w:rsidP="00717764">
      <w:pPr>
        <w:spacing w:after="0" w:line="240" w:lineRule="auto"/>
      </w:pPr>
      <w:r>
        <w:separator/>
      </w:r>
    </w:p>
  </w:footnote>
  <w:footnote w:type="continuationSeparator" w:id="0">
    <w:p w14:paraId="555814D5" w14:textId="77777777" w:rsidR="00135861" w:rsidRDefault="00135861" w:rsidP="00717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0E8"/>
    <w:multiLevelType w:val="hybridMultilevel"/>
    <w:tmpl w:val="54AA79FE"/>
    <w:lvl w:ilvl="0" w:tplc="E210151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87546A"/>
    <w:multiLevelType w:val="multilevel"/>
    <w:tmpl w:val="5BEE210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0D13357"/>
    <w:multiLevelType w:val="multilevel"/>
    <w:tmpl w:val="D8249A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B341D1F"/>
    <w:multiLevelType w:val="multilevel"/>
    <w:tmpl w:val="ED6CC9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12763A"/>
    <w:multiLevelType w:val="hybridMultilevel"/>
    <w:tmpl w:val="9F66BA64"/>
    <w:lvl w:ilvl="0" w:tplc="C5C6F3A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64E66"/>
    <w:multiLevelType w:val="multilevel"/>
    <w:tmpl w:val="E68C4080"/>
    <w:lvl w:ilvl="0">
      <w:start w:val="1"/>
      <w:numFmt w:val="decimal"/>
      <w:lvlText w:val="%1."/>
      <w:lvlJc w:val="left"/>
      <w:pPr>
        <w:ind w:left="360" w:hanging="360"/>
      </w:pPr>
      <w:rPr>
        <w:rFonts w:cs="Times New Roman" w:hint="default"/>
        <w:b/>
        <w:sz w:val="22"/>
      </w:rPr>
    </w:lvl>
    <w:lvl w:ilvl="1">
      <w:start w:val="1"/>
      <w:numFmt w:val="decimal"/>
      <w:lvlText w:val="%1.%2."/>
      <w:lvlJc w:val="left"/>
      <w:pPr>
        <w:ind w:left="360" w:hanging="36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1080" w:hanging="1080"/>
      </w:pPr>
      <w:rPr>
        <w:rFonts w:cs="Times New Roman" w:hint="default"/>
        <w:b/>
        <w:sz w:val="22"/>
      </w:rPr>
    </w:lvl>
    <w:lvl w:ilvl="5">
      <w:start w:val="1"/>
      <w:numFmt w:val="decimal"/>
      <w:lvlText w:val="%1.%2.%3.%4.%5.%6."/>
      <w:lvlJc w:val="left"/>
      <w:pPr>
        <w:ind w:left="1080" w:hanging="1080"/>
      </w:pPr>
      <w:rPr>
        <w:rFonts w:cs="Times New Roman" w:hint="default"/>
        <w:b/>
        <w:sz w:val="22"/>
      </w:rPr>
    </w:lvl>
    <w:lvl w:ilvl="6">
      <w:start w:val="1"/>
      <w:numFmt w:val="decimal"/>
      <w:lvlText w:val="%1.%2.%3.%4.%5.%6.%7."/>
      <w:lvlJc w:val="left"/>
      <w:pPr>
        <w:ind w:left="1440" w:hanging="1440"/>
      </w:pPr>
      <w:rPr>
        <w:rFonts w:cs="Times New Roman" w:hint="default"/>
        <w:b/>
        <w:sz w:val="22"/>
      </w:rPr>
    </w:lvl>
    <w:lvl w:ilvl="7">
      <w:start w:val="1"/>
      <w:numFmt w:val="decimal"/>
      <w:lvlText w:val="%1.%2.%3.%4.%5.%6.%7.%8."/>
      <w:lvlJc w:val="left"/>
      <w:pPr>
        <w:ind w:left="1440" w:hanging="1440"/>
      </w:pPr>
      <w:rPr>
        <w:rFonts w:cs="Times New Roman" w:hint="default"/>
        <w:b/>
        <w:sz w:val="22"/>
      </w:rPr>
    </w:lvl>
    <w:lvl w:ilvl="8">
      <w:start w:val="1"/>
      <w:numFmt w:val="decimal"/>
      <w:lvlText w:val="%1.%2.%3.%4.%5.%6.%7.%8.%9."/>
      <w:lvlJc w:val="left"/>
      <w:pPr>
        <w:ind w:left="1800" w:hanging="1800"/>
      </w:pPr>
      <w:rPr>
        <w:rFonts w:cs="Times New Roman" w:hint="default"/>
        <w:b/>
        <w:sz w:val="22"/>
      </w:rPr>
    </w:lvl>
  </w:abstractNum>
  <w:num w:numId="1" w16cid:durableId="1848400836">
    <w:abstractNumId w:val="0"/>
  </w:num>
  <w:num w:numId="2" w16cid:durableId="883760608">
    <w:abstractNumId w:val="2"/>
  </w:num>
  <w:num w:numId="3" w16cid:durableId="1516571590">
    <w:abstractNumId w:val="3"/>
  </w:num>
  <w:num w:numId="4" w16cid:durableId="1701084501">
    <w:abstractNumId w:val="5"/>
  </w:num>
  <w:num w:numId="5" w16cid:durableId="689331897">
    <w:abstractNumId w:val="4"/>
  </w:num>
  <w:num w:numId="6" w16cid:durableId="1635023361">
    <w:abstractNumId w:val="1"/>
  </w:num>
  <w:num w:numId="7" w16cid:durableId="1544320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64"/>
    <w:rsid w:val="0000131E"/>
    <w:rsid w:val="00033456"/>
    <w:rsid w:val="000348F1"/>
    <w:rsid w:val="000478E9"/>
    <w:rsid w:val="0008738C"/>
    <w:rsid w:val="000E5CF4"/>
    <w:rsid w:val="001050E0"/>
    <w:rsid w:val="00120F29"/>
    <w:rsid w:val="001251B7"/>
    <w:rsid w:val="00131CC0"/>
    <w:rsid w:val="00135861"/>
    <w:rsid w:val="001F50DE"/>
    <w:rsid w:val="00230652"/>
    <w:rsid w:val="00241768"/>
    <w:rsid w:val="002A22AA"/>
    <w:rsid w:val="002E14D4"/>
    <w:rsid w:val="00324A67"/>
    <w:rsid w:val="00341D64"/>
    <w:rsid w:val="003513B7"/>
    <w:rsid w:val="003772DC"/>
    <w:rsid w:val="004525BC"/>
    <w:rsid w:val="004963A5"/>
    <w:rsid w:val="00513818"/>
    <w:rsid w:val="00515028"/>
    <w:rsid w:val="005750A6"/>
    <w:rsid w:val="005966EF"/>
    <w:rsid w:val="005B2C64"/>
    <w:rsid w:val="005E1CE0"/>
    <w:rsid w:val="005E2269"/>
    <w:rsid w:val="005E7C5E"/>
    <w:rsid w:val="005F40D0"/>
    <w:rsid w:val="006158A2"/>
    <w:rsid w:val="00635BBD"/>
    <w:rsid w:val="006418F0"/>
    <w:rsid w:val="006436F2"/>
    <w:rsid w:val="006A5032"/>
    <w:rsid w:val="006A50D9"/>
    <w:rsid w:val="006B4CBB"/>
    <w:rsid w:val="006E058C"/>
    <w:rsid w:val="006E59AE"/>
    <w:rsid w:val="006F7418"/>
    <w:rsid w:val="00716569"/>
    <w:rsid w:val="00717764"/>
    <w:rsid w:val="00722BF4"/>
    <w:rsid w:val="00727EA0"/>
    <w:rsid w:val="007472FF"/>
    <w:rsid w:val="00785925"/>
    <w:rsid w:val="007A04D8"/>
    <w:rsid w:val="007A62D1"/>
    <w:rsid w:val="007C621C"/>
    <w:rsid w:val="00825803"/>
    <w:rsid w:val="008409EB"/>
    <w:rsid w:val="008D7B71"/>
    <w:rsid w:val="008E0190"/>
    <w:rsid w:val="0090517E"/>
    <w:rsid w:val="0090671E"/>
    <w:rsid w:val="009A6E87"/>
    <w:rsid w:val="009C5501"/>
    <w:rsid w:val="009C7F5D"/>
    <w:rsid w:val="009D76D5"/>
    <w:rsid w:val="00A96AE2"/>
    <w:rsid w:val="00AB0124"/>
    <w:rsid w:val="00AE0F1D"/>
    <w:rsid w:val="00B449C7"/>
    <w:rsid w:val="00B53EE6"/>
    <w:rsid w:val="00B97867"/>
    <w:rsid w:val="00BB0C2F"/>
    <w:rsid w:val="00C230A3"/>
    <w:rsid w:val="00C26937"/>
    <w:rsid w:val="00C3663C"/>
    <w:rsid w:val="00C659C3"/>
    <w:rsid w:val="00C7026D"/>
    <w:rsid w:val="00C74CD9"/>
    <w:rsid w:val="00C90FB1"/>
    <w:rsid w:val="00CB0E17"/>
    <w:rsid w:val="00CD0C15"/>
    <w:rsid w:val="00CE396D"/>
    <w:rsid w:val="00D56525"/>
    <w:rsid w:val="00D91C0F"/>
    <w:rsid w:val="00DE1DD0"/>
    <w:rsid w:val="00E53EA8"/>
    <w:rsid w:val="00E57667"/>
    <w:rsid w:val="00E91DFF"/>
    <w:rsid w:val="00EB6E29"/>
    <w:rsid w:val="00EF62C9"/>
    <w:rsid w:val="00F46705"/>
    <w:rsid w:val="00F61164"/>
    <w:rsid w:val="00F72047"/>
    <w:rsid w:val="00FD2FF6"/>
    <w:rsid w:val="00FD6916"/>
    <w:rsid w:val="00FE044D"/>
    <w:rsid w:val="00FE4B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6486"/>
  <w15:docId w15:val="{AFBA0CC8-E3F3-4241-8F31-BB5D6209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59C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717764"/>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717764"/>
    <w:rPr>
      <w:rFonts w:ascii="Times New Roman" w:eastAsia="Times New Roman" w:hAnsi="Times New Roman" w:cs="Times New Roman"/>
      <w:sz w:val="20"/>
      <w:szCs w:val="20"/>
    </w:rPr>
  </w:style>
  <w:style w:type="character" w:styleId="Rimandonotaapidipagina">
    <w:name w:val="footnote reference"/>
    <w:rsid w:val="00717764"/>
    <w:rPr>
      <w:vertAlign w:val="superscript"/>
    </w:rPr>
  </w:style>
  <w:style w:type="paragraph" w:styleId="Paragrafoelenco">
    <w:name w:val="List Paragraph"/>
    <w:basedOn w:val="Normale"/>
    <w:uiPriority w:val="34"/>
    <w:qFormat/>
    <w:rsid w:val="0008738C"/>
    <w:pPr>
      <w:ind w:left="720"/>
      <w:contextualSpacing/>
    </w:pPr>
  </w:style>
  <w:style w:type="character" w:styleId="Collegamentoipertestuale">
    <w:name w:val="Hyperlink"/>
    <w:basedOn w:val="Carpredefinitoparagrafo"/>
    <w:uiPriority w:val="99"/>
    <w:unhideWhenUsed/>
    <w:rsid w:val="006A5032"/>
    <w:rPr>
      <w:color w:val="0000FF"/>
      <w:u w:val="single"/>
    </w:rPr>
  </w:style>
  <w:style w:type="character" w:styleId="Rimandocommento">
    <w:name w:val="annotation reference"/>
    <w:basedOn w:val="Carpredefinitoparagrafo"/>
    <w:uiPriority w:val="99"/>
    <w:semiHidden/>
    <w:unhideWhenUsed/>
    <w:rsid w:val="00515028"/>
    <w:rPr>
      <w:sz w:val="16"/>
      <w:szCs w:val="16"/>
    </w:rPr>
  </w:style>
  <w:style w:type="paragraph" w:styleId="Testocommento">
    <w:name w:val="annotation text"/>
    <w:basedOn w:val="Normale"/>
    <w:link w:val="TestocommentoCarattere"/>
    <w:uiPriority w:val="99"/>
    <w:unhideWhenUsed/>
    <w:rsid w:val="005150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515028"/>
    <w:rPr>
      <w:sz w:val="20"/>
      <w:szCs w:val="20"/>
    </w:rPr>
  </w:style>
  <w:style w:type="paragraph" w:styleId="Soggettocommento">
    <w:name w:val="annotation subject"/>
    <w:basedOn w:val="Testocommento"/>
    <w:next w:val="Testocommento"/>
    <w:link w:val="SoggettocommentoCarattere"/>
    <w:uiPriority w:val="99"/>
    <w:semiHidden/>
    <w:unhideWhenUsed/>
    <w:rsid w:val="00515028"/>
    <w:rPr>
      <w:b/>
      <w:bCs/>
    </w:rPr>
  </w:style>
  <w:style w:type="character" w:customStyle="1" w:styleId="SoggettocommentoCarattere">
    <w:name w:val="Soggetto commento Carattere"/>
    <w:basedOn w:val="TestocommentoCarattere"/>
    <w:link w:val="Soggettocommento"/>
    <w:uiPriority w:val="99"/>
    <w:semiHidden/>
    <w:rsid w:val="00515028"/>
    <w:rPr>
      <w:b/>
      <w:bCs/>
      <w:sz w:val="20"/>
      <w:szCs w:val="20"/>
    </w:rPr>
  </w:style>
  <w:style w:type="character" w:styleId="Menzionenonrisolta">
    <w:name w:val="Unresolved Mention"/>
    <w:basedOn w:val="Carpredefinitoparagrafo"/>
    <w:uiPriority w:val="99"/>
    <w:semiHidden/>
    <w:unhideWhenUsed/>
    <w:rsid w:val="0084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654230">
      <w:bodyDiv w:val="1"/>
      <w:marLeft w:val="0"/>
      <w:marRight w:val="0"/>
      <w:marTop w:val="0"/>
      <w:marBottom w:val="0"/>
      <w:divBdr>
        <w:top w:val="none" w:sz="0" w:space="0" w:color="auto"/>
        <w:left w:val="none" w:sz="0" w:space="0" w:color="auto"/>
        <w:bottom w:val="none" w:sz="0" w:space="0" w:color="auto"/>
        <w:right w:val="none" w:sz="0" w:space="0" w:color="auto"/>
      </w:divBdr>
    </w:div>
    <w:div w:id="12860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dineostetricheperugia.whistleblowing.it/" TargetMode="External"/><Relationship Id="rId3" Type="http://schemas.openxmlformats.org/officeDocument/2006/relationships/settings" Target="settings.xml"/><Relationship Id="rId7" Type="http://schemas.openxmlformats.org/officeDocument/2006/relationships/hyperlink" Target="https://ordineostetricheperugia.whistleblowin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stetrichepg@virgilio.it" TargetMode="External"/><Relationship Id="rId4" Type="http://schemas.openxmlformats.org/officeDocument/2006/relationships/webSettings" Target="webSettings.xml"/><Relationship Id="rId9" Type="http://schemas.openxmlformats.org/officeDocument/2006/relationships/hyperlink" Target="mailto:ostetrichepg@virgil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13</Pages>
  <Words>5793</Words>
  <Characters>33026</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Annachiara Belli</cp:lastModifiedBy>
  <cp:revision>9</cp:revision>
  <dcterms:created xsi:type="dcterms:W3CDTF">2024-03-28T09:46:00Z</dcterms:created>
  <dcterms:modified xsi:type="dcterms:W3CDTF">2024-10-24T10:36:00Z</dcterms:modified>
</cp:coreProperties>
</file>